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F3D0" w14:textId="77777777" w:rsidR="002C2DE9" w:rsidRPr="001F2826" w:rsidRDefault="001C08D8" w:rsidP="00BB5C17">
      <w:pPr>
        <w:pStyle w:val="Default"/>
        <w:jc w:val="center"/>
        <w:rPr>
          <w:rFonts w:asciiTheme="minorHAnsi" w:eastAsia="Helvetica" w:hAnsiTheme="minorHAnsi" w:cs="Helvetica"/>
          <w:b/>
          <w:bCs/>
          <w:color w:val="auto"/>
          <w:sz w:val="28"/>
          <w:szCs w:val="28"/>
        </w:rPr>
      </w:pPr>
      <w:r w:rsidRPr="001F2826">
        <w:rPr>
          <w:rFonts w:asciiTheme="minorHAnsi" w:hAnsiTheme="minorHAnsi"/>
          <w:b/>
          <w:bCs/>
          <w:color w:val="auto"/>
          <w:sz w:val="28"/>
          <w:szCs w:val="28"/>
        </w:rPr>
        <w:t>Qualified Charitable Distributions</w:t>
      </w:r>
    </w:p>
    <w:p w14:paraId="46F43BC4" w14:textId="77777777" w:rsidR="00BB5C17" w:rsidRPr="001F2826" w:rsidRDefault="00BB5C17">
      <w:pPr>
        <w:pStyle w:val="Default"/>
        <w:rPr>
          <w:rFonts w:asciiTheme="minorHAnsi" w:eastAsia="Helvetica" w:hAnsiTheme="minorHAnsi" w:cs="Helvetica"/>
          <w:b/>
          <w:bCs/>
          <w:color w:val="auto"/>
          <w:sz w:val="51"/>
          <w:szCs w:val="51"/>
        </w:rPr>
      </w:pPr>
    </w:p>
    <w:p w14:paraId="22A5B9CD" w14:textId="77777777" w:rsidR="002C2DE9" w:rsidRPr="001F2826" w:rsidRDefault="001C08D8" w:rsidP="00B70AD1">
      <w:pPr>
        <w:pStyle w:val="Default"/>
        <w:jc w:val="center"/>
        <w:rPr>
          <w:rFonts w:asciiTheme="minorHAnsi" w:hAnsiTheme="minorHAnsi" w:hint="eastAsia"/>
          <w:b/>
          <w:bCs/>
          <w:color w:val="auto"/>
          <w:sz w:val="28"/>
          <w:szCs w:val="28"/>
        </w:rPr>
      </w:pPr>
      <w:r w:rsidRPr="001F2826">
        <w:rPr>
          <w:rFonts w:asciiTheme="minorHAnsi" w:hAnsiTheme="minorHAnsi"/>
          <w:b/>
          <w:bCs/>
          <w:color w:val="auto"/>
          <w:sz w:val="28"/>
          <w:szCs w:val="28"/>
        </w:rPr>
        <w:t>DID YOU KNOW THE GIFT OF A QUALIFIED CHARITABLE DISTRIBUTION (QCD) BENEFITS DONORS AGED 70½ AND UP?</w:t>
      </w:r>
    </w:p>
    <w:p w14:paraId="4AD5C104" w14:textId="77777777" w:rsidR="00BB5C17" w:rsidRPr="001F2826" w:rsidRDefault="00BB5C17">
      <w:pPr>
        <w:pStyle w:val="Default"/>
        <w:rPr>
          <w:rFonts w:asciiTheme="minorHAnsi" w:eastAsia="Helvetica" w:hAnsiTheme="minorHAnsi" w:cs="Helvetica"/>
          <w:b/>
          <w:bCs/>
          <w:color w:val="auto"/>
          <w:sz w:val="28"/>
          <w:szCs w:val="28"/>
        </w:rPr>
      </w:pPr>
    </w:p>
    <w:p w14:paraId="055AA49A" w14:textId="77777777" w:rsidR="004F1C46" w:rsidRPr="001F2826" w:rsidRDefault="00BB5C17">
      <w:pPr>
        <w:pStyle w:val="Default"/>
        <w:rPr>
          <w:rFonts w:asciiTheme="minorHAnsi" w:hAnsiTheme="minorHAnsi" w:hint="eastAsia"/>
          <w:color w:val="auto"/>
          <w:sz w:val="24"/>
          <w:szCs w:val="24"/>
        </w:rPr>
      </w:pPr>
      <w:r w:rsidRPr="001F2826">
        <w:rPr>
          <w:rFonts w:asciiTheme="minorHAnsi" w:hAnsiTheme="minorHAnsi"/>
          <w:color w:val="auto"/>
          <w:sz w:val="24"/>
          <w:szCs w:val="24"/>
        </w:rPr>
        <w:t>A</w:t>
      </w:r>
      <w:r w:rsidR="001C08D8" w:rsidRPr="001F2826">
        <w:rPr>
          <w:rFonts w:asciiTheme="minorHAnsi" w:hAnsiTheme="minorHAnsi"/>
          <w:color w:val="auto"/>
          <w:sz w:val="24"/>
          <w:szCs w:val="24"/>
        </w:rPr>
        <w:t xml:space="preserve"> Qualified Charitable Distribution </w:t>
      </w:r>
      <w:r w:rsidRPr="001F2826">
        <w:rPr>
          <w:rFonts w:asciiTheme="minorHAnsi" w:hAnsiTheme="minorHAnsi"/>
          <w:color w:val="auto"/>
          <w:sz w:val="24"/>
          <w:szCs w:val="24"/>
        </w:rPr>
        <w:t xml:space="preserve">(QCD) from your Individual Retirement Account (IRA) </w:t>
      </w:r>
      <w:r w:rsidR="001C08D8" w:rsidRPr="001F2826">
        <w:rPr>
          <w:rFonts w:asciiTheme="minorHAnsi" w:hAnsiTheme="minorHAnsi"/>
          <w:color w:val="auto"/>
          <w:sz w:val="24"/>
          <w:szCs w:val="24"/>
        </w:rPr>
        <w:t xml:space="preserve">is an excellent way to support the </w:t>
      </w:r>
      <w:r w:rsidRPr="001F2826">
        <w:rPr>
          <w:rFonts w:asciiTheme="minorHAnsi" w:hAnsiTheme="minorHAnsi"/>
          <w:b/>
          <w:color w:val="auto"/>
          <w:sz w:val="24"/>
          <w:szCs w:val="24"/>
        </w:rPr>
        <w:t>Emerald Coast Wildlife Refuge</w:t>
      </w:r>
      <w:r w:rsidR="004F1C46" w:rsidRPr="001F2826">
        <w:rPr>
          <w:rFonts w:asciiTheme="minorHAnsi" w:hAnsiTheme="minorHAnsi"/>
          <w:b/>
          <w:color w:val="auto"/>
          <w:sz w:val="24"/>
          <w:szCs w:val="24"/>
        </w:rPr>
        <w:t xml:space="preserve"> (ECWR) </w:t>
      </w:r>
      <w:r w:rsidRPr="001F2826">
        <w:rPr>
          <w:rFonts w:asciiTheme="minorHAnsi" w:hAnsiTheme="minorHAnsi"/>
          <w:b/>
          <w:color w:val="auto"/>
          <w:sz w:val="24"/>
          <w:szCs w:val="24"/>
          <w:u w:val="single"/>
        </w:rPr>
        <w:t>and</w:t>
      </w:r>
      <w:r w:rsidR="001C08D8" w:rsidRPr="001F2826">
        <w:rPr>
          <w:rFonts w:asciiTheme="minorHAnsi" w:hAnsiTheme="minorHAnsi"/>
          <w:b/>
          <w:bCs/>
          <w:color w:val="auto"/>
          <w:sz w:val="24"/>
          <w:szCs w:val="24"/>
        </w:rPr>
        <w:t xml:space="preserve"> receive tax benefits in return</w:t>
      </w:r>
      <w:r w:rsidR="001C08D8" w:rsidRPr="001F2826">
        <w:rPr>
          <w:rFonts w:asciiTheme="minorHAnsi" w:hAnsiTheme="minorHAnsi"/>
          <w:color w:val="auto"/>
          <w:sz w:val="24"/>
          <w:szCs w:val="24"/>
        </w:rPr>
        <w:t>.</w:t>
      </w:r>
      <w:r w:rsidRPr="001F2826">
        <w:rPr>
          <w:rFonts w:asciiTheme="minorHAnsi" w:hAnsiTheme="minorHAnsi"/>
          <w:color w:val="auto"/>
          <w:sz w:val="24"/>
          <w:szCs w:val="24"/>
        </w:rPr>
        <w:t xml:space="preserve">  </w:t>
      </w:r>
    </w:p>
    <w:p w14:paraId="01695BE0" w14:textId="77777777" w:rsidR="004F1C46" w:rsidRPr="001F2826" w:rsidRDefault="004F1C46">
      <w:pPr>
        <w:pStyle w:val="Default"/>
        <w:rPr>
          <w:rFonts w:asciiTheme="minorHAnsi" w:hAnsiTheme="minorHAnsi" w:hint="eastAsia"/>
          <w:color w:val="auto"/>
          <w:sz w:val="24"/>
          <w:szCs w:val="24"/>
        </w:rPr>
      </w:pPr>
    </w:p>
    <w:p w14:paraId="41F64F21" w14:textId="647F2F0F" w:rsidR="00BB5C17" w:rsidRPr="001F2826" w:rsidRDefault="004F1C46" w:rsidP="002952AD">
      <w:pPr>
        <w:pStyle w:val="Default"/>
        <w:spacing w:after="240"/>
        <w:rPr>
          <w:rFonts w:asciiTheme="minorHAnsi" w:hAnsiTheme="minorHAnsi" w:hint="eastAsia"/>
          <w:color w:val="auto"/>
          <w:sz w:val="24"/>
          <w:szCs w:val="24"/>
        </w:rPr>
      </w:pPr>
      <w:r w:rsidRPr="001F2826">
        <w:rPr>
          <w:rFonts w:asciiTheme="minorHAnsi" w:hAnsiTheme="minorHAnsi"/>
          <w:color w:val="auto"/>
          <w:sz w:val="24"/>
          <w:szCs w:val="24"/>
        </w:rPr>
        <w:t xml:space="preserve">Although Required Minimum Distributions (RMDs) are now required the year you reach age 72, you can still qualify for non-taxed QCDs from your IRAs (up to $100,000/year per taxpayer) </w:t>
      </w:r>
      <w:r w:rsidR="00726A30">
        <w:rPr>
          <w:rFonts w:asciiTheme="minorHAnsi" w:hAnsiTheme="minorHAnsi"/>
          <w:color w:val="auto"/>
          <w:sz w:val="24"/>
          <w:szCs w:val="24"/>
        </w:rPr>
        <w:t xml:space="preserve">the year </w:t>
      </w:r>
      <w:r w:rsidRPr="001F2826">
        <w:rPr>
          <w:rFonts w:asciiTheme="minorHAnsi" w:hAnsiTheme="minorHAnsi"/>
          <w:color w:val="auto"/>
          <w:sz w:val="24"/>
          <w:szCs w:val="24"/>
        </w:rPr>
        <w:t xml:space="preserve">you reach age </w:t>
      </w:r>
      <w:r w:rsidRPr="001F2826">
        <w:rPr>
          <w:rFonts w:asciiTheme="minorHAnsi" w:hAnsiTheme="minorHAnsi"/>
          <w:b/>
          <w:bCs/>
          <w:color w:val="auto"/>
          <w:sz w:val="24"/>
          <w:szCs w:val="24"/>
        </w:rPr>
        <w:t>70½</w:t>
      </w:r>
      <w:r w:rsidR="001F2826">
        <w:rPr>
          <w:rFonts w:asciiTheme="minorHAnsi" w:hAnsiTheme="minorHAnsi"/>
          <w:color w:val="auto"/>
          <w:sz w:val="24"/>
          <w:szCs w:val="24"/>
        </w:rPr>
        <w:t xml:space="preserve">.  Directing QCDs from your IRA before the federal government requires you to take RMDs allows you to make tax free donations to the ECWR from your </w:t>
      </w:r>
      <w:r w:rsidR="005A30D1">
        <w:rPr>
          <w:rFonts w:asciiTheme="minorHAnsi" w:hAnsiTheme="minorHAnsi"/>
          <w:color w:val="auto"/>
          <w:sz w:val="24"/>
          <w:szCs w:val="24"/>
        </w:rPr>
        <w:t>IRA and use</w:t>
      </w:r>
      <w:r w:rsidR="002952AD">
        <w:rPr>
          <w:rFonts w:asciiTheme="minorHAnsi" w:hAnsiTheme="minorHAnsi"/>
          <w:color w:val="auto"/>
          <w:sz w:val="24"/>
          <w:szCs w:val="24"/>
        </w:rPr>
        <w:t xml:space="preserve"> </w:t>
      </w:r>
      <w:r w:rsidR="005A30D1">
        <w:rPr>
          <w:rFonts w:asciiTheme="minorHAnsi" w:hAnsiTheme="minorHAnsi"/>
          <w:color w:val="auto"/>
          <w:sz w:val="24"/>
          <w:szCs w:val="24"/>
        </w:rPr>
        <w:t xml:space="preserve">your day-to-day </w:t>
      </w:r>
      <w:r w:rsidR="005A30D1">
        <w:rPr>
          <w:rFonts w:asciiTheme="minorHAnsi" w:hAnsiTheme="minorHAnsi" w:hint="eastAsia"/>
          <w:color w:val="auto"/>
          <w:sz w:val="24"/>
          <w:szCs w:val="24"/>
        </w:rPr>
        <w:t>“</w:t>
      </w:r>
      <w:r w:rsidR="005A30D1">
        <w:rPr>
          <w:rFonts w:asciiTheme="minorHAnsi" w:hAnsiTheme="minorHAnsi"/>
          <w:color w:val="auto"/>
          <w:sz w:val="24"/>
          <w:szCs w:val="24"/>
        </w:rPr>
        <w:t>cash flows</w:t>
      </w:r>
      <w:r w:rsidR="005A30D1">
        <w:rPr>
          <w:rFonts w:asciiTheme="minorHAnsi" w:hAnsiTheme="minorHAnsi" w:hint="eastAsia"/>
          <w:color w:val="auto"/>
          <w:sz w:val="24"/>
          <w:szCs w:val="24"/>
        </w:rPr>
        <w:t>”</w:t>
      </w:r>
      <w:r w:rsidR="005A30D1">
        <w:rPr>
          <w:rFonts w:asciiTheme="minorHAnsi" w:hAnsiTheme="minorHAnsi"/>
          <w:color w:val="auto"/>
          <w:sz w:val="24"/>
          <w:szCs w:val="24"/>
        </w:rPr>
        <w:t xml:space="preserve"> for savings or other financial needs. </w:t>
      </w:r>
    </w:p>
    <w:p w14:paraId="21468C05" w14:textId="77777777" w:rsidR="00BB5C17" w:rsidRPr="001F2826" w:rsidRDefault="00BB5C17">
      <w:pPr>
        <w:pStyle w:val="Default"/>
        <w:rPr>
          <w:rFonts w:asciiTheme="minorHAnsi" w:hAnsiTheme="minorHAnsi" w:hint="eastAsia"/>
          <w:color w:val="auto"/>
          <w:sz w:val="24"/>
          <w:szCs w:val="24"/>
        </w:rPr>
      </w:pPr>
    </w:p>
    <w:p w14:paraId="2A765164" w14:textId="77777777" w:rsidR="002C2DE9" w:rsidRDefault="001C08D8">
      <w:pPr>
        <w:pStyle w:val="Default"/>
        <w:rPr>
          <w:rFonts w:asciiTheme="minorHAnsi" w:hAnsiTheme="minorHAnsi" w:hint="eastAsia"/>
          <w:color w:val="auto"/>
          <w:sz w:val="24"/>
          <w:szCs w:val="24"/>
        </w:rPr>
      </w:pPr>
      <w:r w:rsidRPr="001F2826">
        <w:rPr>
          <w:rFonts w:asciiTheme="minorHAnsi" w:hAnsiTheme="minorHAnsi"/>
          <w:color w:val="auto"/>
          <w:sz w:val="24"/>
          <w:szCs w:val="24"/>
        </w:rPr>
        <w:t>It’s important to consider your tax situation before deciding whether to make a charitable contribution from your IRA. Be sure to share this gift plan with your financial advisor.</w:t>
      </w:r>
    </w:p>
    <w:p w14:paraId="181D3E4D" w14:textId="77777777" w:rsidR="005A30D1" w:rsidRPr="001F2826" w:rsidRDefault="005A30D1">
      <w:pPr>
        <w:pStyle w:val="Default"/>
        <w:rPr>
          <w:rFonts w:asciiTheme="minorHAnsi" w:hAnsiTheme="minorHAnsi" w:hint="eastAsia"/>
          <w:color w:val="auto"/>
          <w:sz w:val="24"/>
          <w:szCs w:val="24"/>
        </w:rPr>
      </w:pPr>
    </w:p>
    <w:p w14:paraId="34EBC2B3" w14:textId="77777777" w:rsidR="002C2DE9" w:rsidRPr="00B70AD1" w:rsidRDefault="001C08D8" w:rsidP="00B70AD1">
      <w:pPr>
        <w:pStyle w:val="Default"/>
        <w:jc w:val="center"/>
        <w:rPr>
          <w:rFonts w:asciiTheme="minorHAnsi" w:eastAsia="Helvetica" w:hAnsiTheme="minorHAnsi" w:cs="Helvetica"/>
          <w:b/>
          <w:bCs/>
          <w:color w:val="auto"/>
          <w:sz w:val="28"/>
          <w:szCs w:val="28"/>
        </w:rPr>
      </w:pPr>
      <w:r w:rsidRPr="00B70AD1">
        <w:rPr>
          <w:rFonts w:asciiTheme="minorHAnsi" w:hAnsiTheme="minorHAnsi"/>
          <w:b/>
          <w:bCs/>
          <w:color w:val="auto"/>
          <w:sz w:val="28"/>
          <w:szCs w:val="28"/>
          <w:lang w:val="es-ES_tradnl"/>
        </w:rPr>
        <w:t>TO QUALIFY</w:t>
      </w:r>
    </w:p>
    <w:p w14:paraId="539925BE" w14:textId="77777777" w:rsidR="002C2DE9" w:rsidRPr="001F2826" w:rsidRDefault="001C08D8">
      <w:pPr>
        <w:pStyle w:val="Default"/>
        <w:numPr>
          <w:ilvl w:val="0"/>
          <w:numId w:val="2"/>
        </w:numPr>
        <w:rPr>
          <w:rFonts w:asciiTheme="minorHAnsi" w:hAnsiTheme="minorHAnsi" w:hint="eastAsia"/>
          <w:color w:val="auto"/>
          <w:sz w:val="24"/>
          <w:szCs w:val="24"/>
        </w:rPr>
      </w:pPr>
      <w:r w:rsidRPr="001F2826">
        <w:rPr>
          <w:rFonts w:asciiTheme="minorHAnsi" w:hAnsiTheme="minorHAnsi"/>
          <w:color w:val="auto"/>
          <w:sz w:val="24"/>
          <w:szCs w:val="24"/>
        </w:rPr>
        <w:t>You must be 70½ or older at the time of gift.</w:t>
      </w:r>
    </w:p>
    <w:p w14:paraId="3549C643" w14:textId="77777777" w:rsidR="002C2DE9" w:rsidRPr="001F2826" w:rsidRDefault="001C08D8">
      <w:pPr>
        <w:pStyle w:val="Default"/>
        <w:numPr>
          <w:ilvl w:val="0"/>
          <w:numId w:val="2"/>
        </w:numPr>
        <w:rPr>
          <w:rFonts w:asciiTheme="minorHAnsi" w:hAnsiTheme="minorHAnsi" w:hint="eastAsia"/>
          <w:color w:val="auto"/>
          <w:sz w:val="24"/>
          <w:szCs w:val="24"/>
        </w:rPr>
      </w:pPr>
      <w:r w:rsidRPr="001F2826">
        <w:rPr>
          <w:rFonts w:asciiTheme="minorHAnsi" w:hAnsiTheme="minorHAnsi"/>
          <w:color w:val="auto"/>
          <w:sz w:val="24"/>
          <w:szCs w:val="24"/>
        </w:rPr>
        <w:t xml:space="preserve">Distributions must be made directly from a </w:t>
      </w:r>
      <w:r w:rsidR="00726A30">
        <w:rPr>
          <w:rFonts w:asciiTheme="minorHAnsi" w:hAnsiTheme="minorHAnsi"/>
          <w:color w:val="auto"/>
          <w:sz w:val="24"/>
          <w:szCs w:val="24"/>
        </w:rPr>
        <w:t>non-Roth</w:t>
      </w:r>
      <w:r w:rsidRPr="001F2826">
        <w:rPr>
          <w:rFonts w:asciiTheme="minorHAnsi" w:hAnsiTheme="minorHAnsi"/>
          <w:color w:val="auto"/>
          <w:sz w:val="24"/>
          <w:szCs w:val="24"/>
        </w:rPr>
        <w:t xml:space="preserve"> IRA account by your IRA administrator to</w:t>
      </w:r>
      <w:r w:rsidR="005A30D1">
        <w:rPr>
          <w:rFonts w:asciiTheme="minorHAnsi" w:hAnsiTheme="minorHAnsi"/>
          <w:color w:val="auto"/>
          <w:sz w:val="24"/>
          <w:szCs w:val="24"/>
        </w:rPr>
        <w:t xml:space="preserve"> the</w:t>
      </w:r>
      <w:r w:rsidR="005A30D1" w:rsidRPr="005A30D1">
        <w:rPr>
          <w:rFonts w:asciiTheme="minorHAnsi" w:hAnsiTheme="minorHAnsi"/>
          <w:b/>
          <w:color w:val="auto"/>
          <w:sz w:val="24"/>
          <w:szCs w:val="24"/>
        </w:rPr>
        <w:t xml:space="preserve"> </w:t>
      </w:r>
      <w:r w:rsidR="005A30D1" w:rsidRPr="001F2826">
        <w:rPr>
          <w:rFonts w:asciiTheme="minorHAnsi" w:hAnsiTheme="minorHAnsi"/>
          <w:b/>
          <w:color w:val="auto"/>
          <w:sz w:val="24"/>
          <w:szCs w:val="24"/>
        </w:rPr>
        <w:t>Emerald Coast Wildlife Refuge</w:t>
      </w:r>
      <w:r w:rsidRPr="001F2826">
        <w:rPr>
          <w:rFonts w:asciiTheme="minorHAnsi" w:hAnsiTheme="minorHAnsi"/>
          <w:color w:val="auto"/>
          <w:sz w:val="24"/>
          <w:szCs w:val="24"/>
        </w:rPr>
        <w:t>.</w:t>
      </w:r>
    </w:p>
    <w:p w14:paraId="6A47C2D1" w14:textId="77777777" w:rsidR="002C2DE9" w:rsidRPr="001F2826" w:rsidRDefault="001C08D8">
      <w:pPr>
        <w:pStyle w:val="Default"/>
        <w:numPr>
          <w:ilvl w:val="0"/>
          <w:numId w:val="2"/>
        </w:numPr>
        <w:rPr>
          <w:rFonts w:asciiTheme="minorHAnsi" w:hAnsiTheme="minorHAnsi" w:hint="eastAsia"/>
          <w:color w:val="auto"/>
          <w:sz w:val="24"/>
          <w:szCs w:val="24"/>
        </w:rPr>
      </w:pPr>
      <w:r w:rsidRPr="001F2826">
        <w:rPr>
          <w:rFonts w:asciiTheme="minorHAnsi" w:hAnsiTheme="minorHAnsi"/>
          <w:color w:val="auto"/>
          <w:sz w:val="24"/>
          <w:szCs w:val="24"/>
        </w:rPr>
        <w:t xml:space="preserve">Gifts must be outright, meaning they go directly to </w:t>
      </w:r>
      <w:r w:rsidR="005A30D1">
        <w:rPr>
          <w:rFonts w:asciiTheme="minorHAnsi" w:hAnsiTheme="minorHAnsi"/>
          <w:color w:val="auto"/>
          <w:sz w:val="24"/>
          <w:szCs w:val="24"/>
        </w:rPr>
        <w:t xml:space="preserve">the </w:t>
      </w:r>
      <w:r w:rsidR="005A30D1" w:rsidRPr="001F2826">
        <w:rPr>
          <w:rFonts w:asciiTheme="minorHAnsi" w:hAnsiTheme="minorHAnsi"/>
          <w:b/>
          <w:color w:val="auto"/>
          <w:sz w:val="24"/>
          <w:szCs w:val="24"/>
        </w:rPr>
        <w:t>Emerald Coast Wildlife Refuge</w:t>
      </w:r>
      <w:r w:rsidRPr="001F2826">
        <w:rPr>
          <w:rFonts w:asciiTheme="minorHAnsi" w:hAnsiTheme="minorHAnsi"/>
          <w:color w:val="auto"/>
          <w:sz w:val="24"/>
          <w:szCs w:val="24"/>
        </w:rPr>
        <w:t>. Distributions to donor-advised funds or life-income arrangements such as charitable remainder trusts and charitable gift annuities do not qualify.</w:t>
      </w:r>
    </w:p>
    <w:p w14:paraId="5E09BAE5" w14:textId="77777777" w:rsidR="002C2DE9" w:rsidRPr="001F2826" w:rsidRDefault="001C08D8">
      <w:pPr>
        <w:pStyle w:val="Default"/>
        <w:numPr>
          <w:ilvl w:val="0"/>
          <w:numId w:val="2"/>
        </w:numPr>
        <w:rPr>
          <w:rFonts w:asciiTheme="minorHAnsi" w:hAnsiTheme="minorHAnsi" w:hint="eastAsia"/>
          <w:color w:val="auto"/>
          <w:sz w:val="24"/>
          <w:szCs w:val="24"/>
        </w:rPr>
      </w:pPr>
      <w:r w:rsidRPr="001F2826">
        <w:rPr>
          <w:rFonts w:asciiTheme="minorHAnsi" w:hAnsiTheme="minorHAnsi"/>
          <w:color w:val="auto"/>
          <w:sz w:val="24"/>
          <w:szCs w:val="24"/>
        </w:rPr>
        <w:t>Gifts from 401k, 403b, SEP and other plans do not qualify. Ask your financial advisor if it would make sense for you to create a traditional IRA account so you can benefit from an IRA Qualified Charitable Distribution.</w:t>
      </w:r>
    </w:p>
    <w:p w14:paraId="3653BD68" w14:textId="77777777" w:rsidR="002C2DE9" w:rsidRPr="00B70AD1" w:rsidRDefault="001C08D8" w:rsidP="00B70AD1">
      <w:pPr>
        <w:pStyle w:val="Default"/>
        <w:jc w:val="center"/>
        <w:rPr>
          <w:rFonts w:asciiTheme="minorHAnsi" w:eastAsia="Helvetica" w:hAnsiTheme="minorHAnsi" w:cs="Helvetica"/>
          <w:b/>
          <w:bCs/>
          <w:color w:val="auto"/>
          <w:sz w:val="28"/>
          <w:szCs w:val="28"/>
        </w:rPr>
      </w:pPr>
      <w:r w:rsidRPr="00B70AD1">
        <w:rPr>
          <w:rFonts w:asciiTheme="minorHAnsi" w:hAnsiTheme="minorHAnsi"/>
          <w:b/>
          <w:bCs/>
          <w:color w:val="auto"/>
          <w:sz w:val="28"/>
          <w:szCs w:val="28"/>
          <w:lang w:val="de-DE"/>
        </w:rPr>
        <w:t>TAX BENEFITS</w:t>
      </w:r>
    </w:p>
    <w:p w14:paraId="45960CEE" w14:textId="77777777" w:rsidR="002C2DE9" w:rsidRPr="001F2826" w:rsidRDefault="001C08D8">
      <w:pPr>
        <w:pStyle w:val="Default"/>
        <w:numPr>
          <w:ilvl w:val="0"/>
          <w:numId w:val="2"/>
        </w:numPr>
        <w:rPr>
          <w:rFonts w:asciiTheme="minorHAnsi" w:hAnsiTheme="minorHAnsi" w:hint="eastAsia"/>
          <w:color w:val="auto"/>
          <w:sz w:val="24"/>
          <w:szCs w:val="24"/>
        </w:rPr>
      </w:pPr>
      <w:r w:rsidRPr="001F2826">
        <w:rPr>
          <w:rFonts w:asciiTheme="minorHAnsi" w:hAnsiTheme="minorHAnsi"/>
          <w:color w:val="auto"/>
          <w:sz w:val="24"/>
          <w:szCs w:val="24"/>
        </w:rPr>
        <w:t>IRA Qualified Charitable Distributions are excluded as gross income for federal income tax purposes on your IRS Form 1040.</w:t>
      </w:r>
    </w:p>
    <w:p w14:paraId="287AF19C" w14:textId="77777777" w:rsidR="002C2DE9" w:rsidRPr="001F2826" w:rsidRDefault="004C0A33">
      <w:pPr>
        <w:pStyle w:val="Default"/>
        <w:numPr>
          <w:ilvl w:val="0"/>
          <w:numId w:val="2"/>
        </w:numPr>
        <w:rPr>
          <w:rFonts w:asciiTheme="minorHAnsi" w:hAnsiTheme="minorHAnsi" w:hint="eastAsia"/>
          <w:color w:val="auto"/>
          <w:sz w:val="24"/>
          <w:szCs w:val="24"/>
        </w:rPr>
      </w:pPr>
      <w:r>
        <w:rPr>
          <w:rFonts w:asciiTheme="minorHAnsi" w:hAnsiTheme="minorHAnsi"/>
          <w:color w:val="auto"/>
          <w:sz w:val="24"/>
          <w:szCs w:val="24"/>
        </w:rPr>
        <w:t xml:space="preserve">The year you reach age 72 and must </w:t>
      </w:r>
      <w:r w:rsidR="005A30D1">
        <w:rPr>
          <w:rFonts w:asciiTheme="minorHAnsi" w:hAnsiTheme="minorHAnsi"/>
          <w:color w:val="auto"/>
          <w:sz w:val="24"/>
          <w:szCs w:val="24"/>
        </w:rPr>
        <w:t>take RMDs, t</w:t>
      </w:r>
      <w:r w:rsidR="001C08D8" w:rsidRPr="001F2826">
        <w:rPr>
          <w:rFonts w:asciiTheme="minorHAnsi" w:hAnsiTheme="minorHAnsi"/>
          <w:color w:val="auto"/>
          <w:sz w:val="24"/>
          <w:szCs w:val="24"/>
        </w:rPr>
        <w:t>he gift counts toward your required distribution for the year in which you made the gift.</w:t>
      </w:r>
    </w:p>
    <w:p w14:paraId="0F93BDC6" w14:textId="77777777" w:rsidR="002C2DE9" w:rsidRPr="001F2826" w:rsidRDefault="001C08D8">
      <w:pPr>
        <w:pStyle w:val="Default"/>
        <w:numPr>
          <w:ilvl w:val="0"/>
          <w:numId w:val="2"/>
        </w:numPr>
        <w:rPr>
          <w:rFonts w:asciiTheme="minorHAnsi" w:hAnsiTheme="minorHAnsi" w:hint="eastAsia"/>
          <w:color w:val="auto"/>
          <w:sz w:val="24"/>
          <w:szCs w:val="24"/>
        </w:rPr>
      </w:pPr>
      <w:r w:rsidRPr="001F2826">
        <w:rPr>
          <w:rFonts w:asciiTheme="minorHAnsi" w:hAnsiTheme="minorHAnsi"/>
          <w:color w:val="auto"/>
          <w:sz w:val="24"/>
          <w:szCs w:val="24"/>
        </w:rPr>
        <w:t>You could avoid a higher tax bracket that might otherwise result from adding an RMD to your income.</w:t>
      </w:r>
    </w:p>
    <w:p w14:paraId="31E40F13" w14:textId="77777777" w:rsidR="002C2DE9" w:rsidRPr="00B70AD1" w:rsidRDefault="001C08D8" w:rsidP="00B70AD1">
      <w:pPr>
        <w:pStyle w:val="Default"/>
        <w:jc w:val="center"/>
        <w:rPr>
          <w:rFonts w:asciiTheme="minorHAnsi" w:eastAsia="Helvetica" w:hAnsiTheme="minorHAnsi" w:cs="Helvetica"/>
          <w:b/>
          <w:bCs/>
          <w:color w:val="auto"/>
          <w:sz w:val="28"/>
          <w:szCs w:val="28"/>
        </w:rPr>
      </w:pPr>
      <w:r w:rsidRPr="00B70AD1">
        <w:rPr>
          <w:rFonts w:asciiTheme="minorHAnsi" w:hAnsiTheme="minorHAnsi"/>
          <w:b/>
          <w:bCs/>
          <w:color w:val="auto"/>
          <w:sz w:val="28"/>
          <w:szCs w:val="28"/>
          <w:lang w:val="pt-PT"/>
        </w:rPr>
        <w:t>EXAMPLE</w:t>
      </w:r>
    </w:p>
    <w:p w14:paraId="7981B20E" w14:textId="205AAE91" w:rsidR="00601C43" w:rsidRDefault="001C08D8" w:rsidP="00611231">
      <w:pPr>
        <w:pStyle w:val="Default"/>
        <w:rPr>
          <w:rFonts w:asciiTheme="minorHAnsi" w:hAnsiTheme="minorHAnsi" w:hint="eastAsia"/>
        </w:rPr>
      </w:pPr>
      <w:r w:rsidRPr="001F2826">
        <w:rPr>
          <w:rFonts w:asciiTheme="minorHAnsi" w:hAnsiTheme="minorHAnsi"/>
          <w:color w:val="auto"/>
          <w:sz w:val="24"/>
          <w:szCs w:val="24"/>
        </w:rPr>
        <w:t>John is 7</w:t>
      </w:r>
      <w:r w:rsidR="00F21974">
        <w:rPr>
          <w:rFonts w:asciiTheme="minorHAnsi" w:hAnsiTheme="minorHAnsi"/>
          <w:color w:val="auto"/>
          <w:sz w:val="24"/>
          <w:szCs w:val="24"/>
        </w:rPr>
        <w:t>2</w:t>
      </w:r>
      <w:r w:rsidRPr="001F2826">
        <w:rPr>
          <w:rFonts w:asciiTheme="minorHAnsi" w:hAnsiTheme="minorHAnsi"/>
          <w:color w:val="auto"/>
          <w:sz w:val="24"/>
          <w:szCs w:val="24"/>
        </w:rPr>
        <w:t xml:space="preserve"> years old and wants to make a gift to the </w:t>
      </w:r>
      <w:r w:rsidR="004C0A33" w:rsidRPr="001F2826">
        <w:rPr>
          <w:rFonts w:asciiTheme="minorHAnsi" w:hAnsiTheme="minorHAnsi"/>
          <w:b/>
          <w:color w:val="auto"/>
          <w:sz w:val="24"/>
          <w:szCs w:val="24"/>
        </w:rPr>
        <w:t>Emerald Coast Wildlife Refuge</w:t>
      </w:r>
      <w:r w:rsidRPr="001F2826">
        <w:rPr>
          <w:rFonts w:asciiTheme="minorHAnsi" w:hAnsiTheme="minorHAnsi"/>
          <w:color w:val="auto"/>
          <w:sz w:val="24"/>
          <w:szCs w:val="24"/>
        </w:rPr>
        <w:t xml:space="preserve">. He has $500,000 in his IRA and wants to gift $2,000. </w:t>
      </w:r>
      <w:r w:rsidR="004C0A33">
        <w:rPr>
          <w:rFonts w:asciiTheme="minorHAnsi" w:hAnsiTheme="minorHAnsi"/>
          <w:color w:val="auto"/>
          <w:sz w:val="24"/>
          <w:szCs w:val="24"/>
        </w:rPr>
        <w:t xml:space="preserve"> </w:t>
      </w:r>
      <w:r w:rsidRPr="001F2826">
        <w:rPr>
          <w:rFonts w:asciiTheme="minorHAnsi" w:hAnsiTheme="minorHAnsi"/>
          <w:color w:val="auto"/>
          <w:sz w:val="24"/>
          <w:szCs w:val="24"/>
        </w:rPr>
        <w:t xml:space="preserve">He can authorize the administrator of his IRA to distribute $2,000 to </w:t>
      </w:r>
      <w:r w:rsidR="004C0A33">
        <w:rPr>
          <w:rFonts w:asciiTheme="minorHAnsi" w:hAnsiTheme="minorHAnsi"/>
          <w:color w:val="auto"/>
          <w:sz w:val="24"/>
          <w:szCs w:val="24"/>
        </w:rPr>
        <w:t xml:space="preserve">the </w:t>
      </w:r>
      <w:r w:rsidR="004C0A33" w:rsidRPr="001F2826">
        <w:rPr>
          <w:rFonts w:asciiTheme="minorHAnsi" w:hAnsiTheme="minorHAnsi"/>
          <w:b/>
          <w:color w:val="auto"/>
          <w:sz w:val="24"/>
          <w:szCs w:val="24"/>
        </w:rPr>
        <w:t>Emerald Coast Wildlife Refuge</w:t>
      </w:r>
      <w:r w:rsidRPr="001F2826">
        <w:rPr>
          <w:rFonts w:asciiTheme="minorHAnsi" w:hAnsiTheme="minorHAnsi"/>
          <w:color w:val="auto"/>
          <w:sz w:val="24"/>
          <w:szCs w:val="24"/>
        </w:rPr>
        <w:t xml:space="preserve">. Because the IRA Qualified Charitable Distribution is excluded from income, John will not be eligible for a charitable income tax deduction — but he still receives tax savings. </w:t>
      </w:r>
      <w:r w:rsidR="00F21974">
        <w:rPr>
          <w:rFonts w:asciiTheme="minorHAnsi" w:hAnsiTheme="minorHAnsi"/>
          <w:color w:val="auto"/>
          <w:sz w:val="24"/>
          <w:szCs w:val="24"/>
        </w:rPr>
        <w:t>Since</w:t>
      </w:r>
      <w:r w:rsidR="004C0A33">
        <w:rPr>
          <w:rFonts w:asciiTheme="minorHAnsi" w:hAnsiTheme="minorHAnsi"/>
          <w:color w:val="auto"/>
          <w:sz w:val="24"/>
          <w:szCs w:val="24"/>
        </w:rPr>
        <w:t xml:space="preserve"> John </w:t>
      </w:r>
      <w:r w:rsidR="00F21974">
        <w:rPr>
          <w:rFonts w:asciiTheme="minorHAnsi" w:hAnsiTheme="minorHAnsi"/>
          <w:color w:val="auto"/>
          <w:sz w:val="24"/>
          <w:szCs w:val="24"/>
        </w:rPr>
        <w:t xml:space="preserve">has </w:t>
      </w:r>
      <w:r w:rsidR="004C0A33">
        <w:rPr>
          <w:rFonts w:asciiTheme="minorHAnsi" w:hAnsiTheme="minorHAnsi"/>
          <w:color w:val="auto"/>
          <w:sz w:val="24"/>
          <w:szCs w:val="24"/>
        </w:rPr>
        <w:t>reache</w:t>
      </w:r>
      <w:r w:rsidR="00F21974">
        <w:rPr>
          <w:rFonts w:asciiTheme="minorHAnsi" w:hAnsiTheme="minorHAnsi"/>
          <w:color w:val="auto"/>
          <w:sz w:val="24"/>
          <w:szCs w:val="24"/>
        </w:rPr>
        <w:t>d the</w:t>
      </w:r>
      <w:r w:rsidR="004C0A33">
        <w:rPr>
          <w:rFonts w:asciiTheme="minorHAnsi" w:hAnsiTheme="minorHAnsi"/>
          <w:color w:val="auto"/>
          <w:sz w:val="24"/>
          <w:szCs w:val="24"/>
        </w:rPr>
        <w:t xml:space="preserve"> age</w:t>
      </w:r>
      <w:r w:rsidR="00F21974">
        <w:rPr>
          <w:rFonts w:asciiTheme="minorHAnsi" w:hAnsiTheme="minorHAnsi"/>
          <w:color w:val="auto"/>
          <w:sz w:val="24"/>
          <w:szCs w:val="24"/>
        </w:rPr>
        <w:t xml:space="preserve"> of</w:t>
      </w:r>
      <w:r w:rsidR="004C0A33">
        <w:rPr>
          <w:rFonts w:asciiTheme="minorHAnsi" w:hAnsiTheme="minorHAnsi"/>
          <w:color w:val="auto"/>
          <w:sz w:val="24"/>
          <w:szCs w:val="24"/>
        </w:rPr>
        <w:t xml:space="preserve"> 72, t</w:t>
      </w:r>
      <w:r w:rsidRPr="001F2826">
        <w:rPr>
          <w:rFonts w:asciiTheme="minorHAnsi" w:hAnsiTheme="minorHAnsi"/>
          <w:color w:val="auto"/>
          <w:sz w:val="24"/>
          <w:szCs w:val="24"/>
        </w:rPr>
        <w:t xml:space="preserve">he $2,000 distributed to the </w:t>
      </w:r>
      <w:r w:rsidR="004C0A33" w:rsidRPr="001F2826">
        <w:rPr>
          <w:rFonts w:asciiTheme="minorHAnsi" w:hAnsiTheme="minorHAnsi"/>
          <w:b/>
          <w:color w:val="auto"/>
          <w:sz w:val="24"/>
          <w:szCs w:val="24"/>
        </w:rPr>
        <w:t xml:space="preserve">Emerald Coast Wildlife Refuge </w:t>
      </w:r>
      <w:r w:rsidRPr="001F2826">
        <w:rPr>
          <w:rFonts w:asciiTheme="minorHAnsi" w:hAnsiTheme="minorHAnsi"/>
          <w:color w:val="auto"/>
          <w:sz w:val="24"/>
          <w:szCs w:val="24"/>
        </w:rPr>
        <w:t xml:space="preserve">will be counted toward his annual </w:t>
      </w:r>
      <w:r w:rsidR="004C0A33">
        <w:rPr>
          <w:rFonts w:asciiTheme="minorHAnsi" w:hAnsiTheme="minorHAnsi"/>
          <w:color w:val="auto"/>
          <w:sz w:val="24"/>
          <w:szCs w:val="24"/>
        </w:rPr>
        <w:t xml:space="preserve">RMD </w:t>
      </w:r>
      <w:r w:rsidRPr="001F2826">
        <w:rPr>
          <w:rFonts w:asciiTheme="minorHAnsi" w:hAnsiTheme="minorHAnsi"/>
          <w:color w:val="auto"/>
          <w:sz w:val="24"/>
          <w:szCs w:val="24"/>
        </w:rPr>
        <w:t>and he will not pay income tax on the portion given to the organization.</w:t>
      </w:r>
      <w:r w:rsidR="00601C43">
        <w:rPr>
          <w:rFonts w:asciiTheme="minorHAnsi" w:hAnsiTheme="minorHAnsi" w:hint="eastAsia"/>
          <w:color w:val="auto"/>
          <w:sz w:val="24"/>
          <w:szCs w:val="24"/>
        </w:rPr>
        <w:br w:type="page"/>
      </w:r>
    </w:p>
    <w:p w14:paraId="45FFE56B" w14:textId="77777777" w:rsidR="002C2DE9" w:rsidRPr="001F2826" w:rsidRDefault="002C2DE9">
      <w:pPr>
        <w:pStyle w:val="Default"/>
        <w:rPr>
          <w:rFonts w:asciiTheme="minorHAnsi" w:hAnsiTheme="minorHAnsi" w:hint="eastAsia"/>
          <w:color w:val="auto"/>
          <w:sz w:val="24"/>
          <w:szCs w:val="24"/>
        </w:rPr>
      </w:pPr>
    </w:p>
    <w:p w14:paraId="0026BECE" w14:textId="7F98C30F" w:rsidR="002C2DE9" w:rsidRDefault="001C08D8" w:rsidP="004C0A33">
      <w:pPr>
        <w:pStyle w:val="Default"/>
        <w:jc w:val="center"/>
        <w:rPr>
          <w:rFonts w:asciiTheme="minorHAnsi" w:hAnsiTheme="minorHAnsi"/>
          <w:b/>
          <w:bCs/>
          <w:color w:val="auto"/>
          <w:sz w:val="28"/>
          <w:szCs w:val="28"/>
        </w:rPr>
      </w:pPr>
      <w:r w:rsidRPr="00B70AD1">
        <w:rPr>
          <w:rFonts w:asciiTheme="minorHAnsi" w:hAnsiTheme="minorHAnsi"/>
          <w:b/>
          <w:bCs/>
          <w:color w:val="auto"/>
          <w:sz w:val="28"/>
          <w:szCs w:val="28"/>
        </w:rPr>
        <w:t>QUESTIONS AND ANSWERS</w:t>
      </w:r>
    </w:p>
    <w:p w14:paraId="22801FF2" w14:textId="77777777" w:rsidR="00601C43" w:rsidRPr="00B70AD1" w:rsidRDefault="00601C43" w:rsidP="004C0A33">
      <w:pPr>
        <w:pStyle w:val="Default"/>
        <w:jc w:val="center"/>
        <w:rPr>
          <w:rFonts w:asciiTheme="minorHAnsi" w:eastAsia="Helvetica" w:hAnsiTheme="minorHAnsi" w:cs="Helvetica"/>
          <w:b/>
          <w:bCs/>
          <w:color w:val="auto"/>
          <w:sz w:val="28"/>
          <w:szCs w:val="28"/>
        </w:rPr>
      </w:pPr>
    </w:p>
    <w:p w14:paraId="697287AD" w14:textId="77777777" w:rsidR="002C2DE9" w:rsidRPr="00B70AD1" w:rsidRDefault="001C08D8">
      <w:pPr>
        <w:pStyle w:val="Default"/>
        <w:rPr>
          <w:rFonts w:asciiTheme="minorHAnsi" w:eastAsia="Helvetica" w:hAnsiTheme="minorHAnsi" w:cs="Helvetica"/>
          <w:b/>
          <w:bCs/>
          <w:color w:val="auto"/>
          <w:sz w:val="28"/>
          <w:szCs w:val="28"/>
        </w:rPr>
      </w:pPr>
      <w:r w:rsidRPr="00B70AD1">
        <w:rPr>
          <w:rFonts w:asciiTheme="minorHAnsi" w:hAnsiTheme="minorHAnsi"/>
          <w:b/>
          <w:bCs/>
          <w:color w:val="auto"/>
          <w:sz w:val="28"/>
          <w:szCs w:val="28"/>
        </w:rPr>
        <w:t>WHAT’S THE IRS RULE?</w:t>
      </w:r>
    </w:p>
    <w:p w14:paraId="69CBE372" w14:textId="77777777" w:rsidR="002C2DE9" w:rsidRPr="001F2826" w:rsidRDefault="001C08D8">
      <w:pPr>
        <w:pStyle w:val="Default"/>
        <w:rPr>
          <w:rFonts w:asciiTheme="minorHAnsi" w:hAnsiTheme="minorHAnsi" w:hint="eastAsia"/>
          <w:color w:val="auto"/>
          <w:sz w:val="24"/>
          <w:szCs w:val="24"/>
        </w:rPr>
      </w:pPr>
      <w:r w:rsidRPr="001F2826">
        <w:rPr>
          <w:rFonts w:asciiTheme="minorHAnsi" w:hAnsiTheme="minorHAnsi"/>
          <w:color w:val="auto"/>
          <w:sz w:val="24"/>
          <w:szCs w:val="24"/>
        </w:rPr>
        <w:t>The QCD allows individuals 70½ and older to make direct distributions up to $100,000 per year to 501(c)(3) charities without having to count the distributions as income for federal income tax purposes. No charitable deduction may be taken, but distributions will qualify for all or part of the IRA owner’s required minimum distributions</w:t>
      </w:r>
      <w:r w:rsidR="004C0A33">
        <w:rPr>
          <w:rFonts w:asciiTheme="minorHAnsi" w:hAnsiTheme="minorHAnsi"/>
          <w:color w:val="auto"/>
          <w:sz w:val="24"/>
          <w:szCs w:val="24"/>
        </w:rPr>
        <w:t xml:space="preserve"> once they reach age 72</w:t>
      </w:r>
      <w:r w:rsidRPr="001F2826">
        <w:rPr>
          <w:rFonts w:asciiTheme="minorHAnsi" w:hAnsiTheme="minorHAnsi"/>
          <w:color w:val="auto"/>
          <w:sz w:val="24"/>
          <w:szCs w:val="24"/>
        </w:rPr>
        <w:t>.</w:t>
      </w:r>
    </w:p>
    <w:p w14:paraId="4DE16E58" w14:textId="77777777" w:rsidR="002C2DE9" w:rsidRPr="00B70AD1" w:rsidRDefault="001C08D8">
      <w:pPr>
        <w:pStyle w:val="Default"/>
        <w:rPr>
          <w:rFonts w:asciiTheme="minorHAnsi" w:eastAsia="Helvetica" w:hAnsiTheme="minorHAnsi" w:cs="Helvetica"/>
          <w:b/>
          <w:bCs/>
          <w:color w:val="auto"/>
          <w:sz w:val="28"/>
          <w:szCs w:val="28"/>
        </w:rPr>
      </w:pPr>
      <w:r w:rsidRPr="00B70AD1">
        <w:rPr>
          <w:rFonts w:asciiTheme="minorHAnsi" w:hAnsiTheme="minorHAnsi"/>
          <w:b/>
          <w:bCs/>
          <w:color w:val="auto"/>
          <w:sz w:val="28"/>
          <w:szCs w:val="28"/>
        </w:rPr>
        <w:t>WHO QUALIFIES?</w:t>
      </w:r>
    </w:p>
    <w:p w14:paraId="5C530F51" w14:textId="51E7B72F" w:rsidR="002C2DE9" w:rsidRPr="001F2826" w:rsidRDefault="001C08D8">
      <w:pPr>
        <w:pStyle w:val="Default"/>
        <w:rPr>
          <w:rFonts w:asciiTheme="minorHAnsi" w:hAnsiTheme="minorHAnsi" w:hint="eastAsia"/>
          <w:color w:val="auto"/>
          <w:sz w:val="24"/>
          <w:szCs w:val="24"/>
        </w:rPr>
      </w:pPr>
      <w:r w:rsidRPr="001F2826">
        <w:rPr>
          <w:rFonts w:asciiTheme="minorHAnsi" w:hAnsiTheme="minorHAnsi"/>
          <w:color w:val="auto"/>
          <w:sz w:val="24"/>
          <w:szCs w:val="24"/>
        </w:rPr>
        <w:t>Individuals 70½ or older at the time of the contribution.</w:t>
      </w:r>
    </w:p>
    <w:p w14:paraId="797F7F19" w14:textId="77777777" w:rsidR="002C2DE9" w:rsidRPr="00B70AD1" w:rsidRDefault="001C08D8">
      <w:pPr>
        <w:pStyle w:val="Default"/>
        <w:rPr>
          <w:rFonts w:asciiTheme="minorHAnsi" w:eastAsia="Helvetica" w:hAnsiTheme="minorHAnsi" w:cs="Helvetica"/>
          <w:b/>
          <w:bCs/>
          <w:color w:val="auto"/>
          <w:sz w:val="28"/>
          <w:szCs w:val="28"/>
        </w:rPr>
      </w:pPr>
      <w:r w:rsidRPr="00B70AD1">
        <w:rPr>
          <w:rFonts w:asciiTheme="minorHAnsi" w:hAnsiTheme="minorHAnsi"/>
          <w:b/>
          <w:bCs/>
          <w:color w:val="auto"/>
          <w:sz w:val="28"/>
          <w:szCs w:val="28"/>
          <w:lang w:val="de-DE"/>
        </w:rPr>
        <w:t>HOW MUCH CAN I DISTRIBUTE?</w:t>
      </w:r>
    </w:p>
    <w:p w14:paraId="2B3BD8C5" w14:textId="77777777" w:rsidR="002C2DE9" w:rsidRPr="001F2826" w:rsidRDefault="001C08D8">
      <w:pPr>
        <w:pStyle w:val="Default"/>
        <w:rPr>
          <w:rFonts w:asciiTheme="minorHAnsi" w:hAnsiTheme="minorHAnsi" w:hint="eastAsia"/>
          <w:color w:val="auto"/>
          <w:sz w:val="24"/>
          <w:szCs w:val="24"/>
        </w:rPr>
      </w:pPr>
      <w:r w:rsidRPr="001F2826">
        <w:rPr>
          <w:rFonts w:asciiTheme="minorHAnsi" w:hAnsiTheme="minorHAnsi"/>
          <w:color w:val="auto"/>
          <w:sz w:val="24"/>
          <w:szCs w:val="24"/>
        </w:rPr>
        <w:t>$100,000 per year</w:t>
      </w:r>
      <w:r w:rsidR="00B540B5">
        <w:rPr>
          <w:rFonts w:asciiTheme="minorHAnsi" w:hAnsiTheme="minorHAnsi"/>
          <w:color w:val="auto"/>
          <w:sz w:val="24"/>
          <w:szCs w:val="24"/>
        </w:rPr>
        <w:t>--t</w:t>
      </w:r>
      <w:r w:rsidRPr="001F2826">
        <w:rPr>
          <w:rFonts w:asciiTheme="minorHAnsi" w:hAnsiTheme="minorHAnsi"/>
          <w:color w:val="auto"/>
          <w:sz w:val="24"/>
          <w:szCs w:val="24"/>
        </w:rPr>
        <w:t>he distribution must be outright to charity.</w:t>
      </w:r>
    </w:p>
    <w:p w14:paraId="31F7CC9E" w14:textId="77777777" w:rsidR="002C2DE9" w:rsidRPr="00B70AD1" w:rsidRDefault="001C08D8">
      <w:pPr>
        <w:pStyle w:val="Default"/>
        <w:rPr>
          <w:rFonts w:asciiTheme="minorHAnsi" w:eastAsia="Helvetica" w:hAnsiTheme="minorHAnsi" w:cs="Helvetica"/>
          <w:b/>
          <w:bCs/>
          <w:color w:val="auto"/>
          <w:sz w:val="28"/>
          <w:szCs w:val="28"/>
        </w:rPr>
      </w:pPr>
      <w:r w:rsidRPr="00B70AD1">
        <w:rPr>
          <w:rFonts w:asciiTheme="minorHAnsi" w:hAnsiTheme="minorHAnsi"/>
          <w:b/>
          <w:bCs/>
          <w:color w:val="auto"/>
          <w:sz w:val="28"/>
          <w:szCs w:val="28"/>
          <w:lang w:val="de-DE"/>
        </w:rPr>
        <w:t>FROM WHAT ACCOUNTS CAN I MAKE TRANSFERS?</w:t>
      </w:r>
    </w:p>
    <w:p w14:paraId="0A719514" w14:textId="77777777" w:rsidR="002C2DE9" w:rsidRPr="001F2826" w:rsidRDefault="001C08D8">
      <w:pPr>
        <w:pStyle w:val="Default"/>
        <w:rPr>
          <w:rFonts w:asciiTheme="minorHAnsi" w:hAnsiTheme="minorHAnsi" w:hint="eastAsia"/>
          <w:color w:val="auto"/>
          <w:sz w:val="24"/>
          <w:szCs w:val="24"/>
        </w:rPr>
      </w:pPr>
      <w:r w:rsidRPr="001F2826">
        <w:rPr>
          <w:rFonts w:asciiTheme="minorHAnsi" w:hAnsiTheme="minorHAnsi"/>
          <w:color w:val="auto"/>
          <w:sz w:val="24"/>
          <w:szCs w:val="24"/>
        </w:rPr>
        <w:t xml:space="preserve">Distributions must come from your IRAs directly to </w:t>
      </w:r>
      <w:r w:rsidR="00DF233A">
        <w:rPr>
          <w:rFonts w:asciiTheme="minorHAnsi" w:hAnsiTheme="minorHAnsi"/>
          <w:color w:val="auto"/>
          <w:sz w:val="24"/>
          <w:szCs w:val="24"/>
        </w:rPr>
        <w:t xml:space="preserve">the </w:t>
      </w:r>
      <w:r w:rsidR="00DF233A" w:rsidRPr="001F2826">
        <w:rPr>
          <w:rFonts w:asciiTheme="minorHAnsi" w:hAnsiTheme="minorHAnsi"/>
          <w:b/>
          <w:color w:val="auto"/>
          <w:sz w:val="24"/>
          <w:szCs w:val="24"/>
        </w:rPr>
        <w:t>Emerald Coast Wildlife Refuge</w:t>
      </w:r>
      <w:r w:rsidRPr="001F2826">
        <w:rPr>
          <w:rFonts w:asciiTheme="minorHAnsi" w:hAnsiTheme="minorHAnsi"/>
          <w:color w:val="auto"/>
          <w:sz w:val="24"/>
          <w:szCs w:val="24"/>
        </w:rPr>
        <w:t xml:space="preserve">. If you wish to help us with a </w:t>
      </w:r>
      <w:r w:rsidR="00DF233A">
        <w:rPr>
          <w:rFonts w:asciiTheme="minorHAnsi" w:hAnsiTheme="minorHAnsi"/>
          <w:color w:val="auto"/>
          <w:sz w:val="24"/>
          <w:szCs w:val="24"/>
        </w:rPr>
        <w:t xml:space="preserve">QCD </w:t>
      </w:r>
      <w:r w:rsidRPr="001F2826">
        <w:rPr>
          <w:rFonts w:asciiTheme="minorHAnsi" w:hAnsiTheme="minorHAnsi"/>
          <w:color w:val="auto"/>
          <w:sz w:val="24"/>
          <w:szCs w:val="24"/>
        </w:rPr>
        <w:t xml:space="preserve">gift from another retirement asset such as a 401k, 403b, etc., you must first roll those funds into an IRA. Then you can direct the IRA administrator to distribute the funds from the IRA directly to </w:t>
      </w:r>
      <w:r w:rsidR="00DF233A" w:rsidRPr="001F2826">
        <w:rPr>
          <w:rFonts w:asciiTheme="minorHAnsi" w:hAnsiTheme="minorHAnsi"/>
          <w:b/>
          <w:color w:val="auto"/>
          <w:sz w:val="24"/>
          <w:szCs w:val="24"/>
        </w:rPr>
        <w:t>Emerald Coast Wildlife Refuge</w:t>
      </w:r>
      <w:r w:rsidRPr="001F2826">
        <w:rPr>
          <w:rFonts w:asciiTheme="minorHAnsi" w:hAnsiTheme="minorHAnsi"/>
          <w:color w:val="auto"/>
          <w:sz w:val="24"/>
          <w:szCs w:val="24"/>
        </w:rPr>
        <w:t>.</w:t>
      </w:r>
    </w:p>
    <w:p w14:paraId="4270E546" w14:textId="77777777" w:rsidR="002C2DE9" w:rsidRPr="004C3F07" w:rsidRDefault="001C08D8">
      <w:pPr>
        <w:pStyle w:val="Default"/>
        <w:rPr>
          <w:rFonts w:asciiTheme="minorHAnsi" w:eastAsia="Helvetica" w:hAnsiTheme="minorHAnsi" w:cs="Helvetica"/>
          <w:b/>
          <w:bCs/>
          <w:color w:val="auto"/>
          <w:sz w:val="28"/>
          <w:szCs w:val="28"/>
        </w:rPr>
      </w:pPr>
      <w:r w:rsidRPr="004C3F07">
        <w:rPr>
          <w:rFonts w:asciiTheme="minorHAnsi" w:hAnsiTheme="minorHAnsi"/>
          <w:b/>
          <w:bCs/>
          <w:color w:val="auto"/>
          <w:sz w:val="28"/>
          <w:szCs w:val="28"/>
        </w:rPr>
        <w:t xml:space="preserve">HOW WILL THE </w:t>
      </w:r>
      <w:r w:rsidR="00DF233A" w:rsidRPr="004C3F07">
        <w:rPr>
          <w:rFonts w:asciiTheme="minorHAnsi" w:hAnsiTheme="minorHAnsi"/>
          <w:b/>
          <w:color w:val="auto"/>
          <w:sz w:val="28"/>
          <w:szCs w:val="28"/>
        </w:rPr>
        <w:t xml:space="preserve">EMERALD COAST WILDLIFE REFUGE </w:t>
      </w:r>
      <w:r w:rsidRPr="004C3F07">
        <w:rPr>
          <w:rFonts w:asciiTheme="minorHAnsi" w:hAnsiTheme="minorHAnsi"/>
          <w:b/>
          <w:bCs/>
          <w:color w:val="auto"/>
          <w:sz w:val="28"/>
          <w:szCs w:val="28"/>
        </w:rPr>
        <w:t>COUNT THE GIFT?</w:t>
      </w:r>
    </w:p>
    <w:p w14:paraId="00189370" w14:textId="77777777" w:rsidR="002C2DE9" w:rsidRPr="001F2826" w:rsidRDefault="001C08D8">
      <w:pPr>
        <w:pStyle w:val="Default"/>
        <w:rPr>
          <w:rFonts w:asciiTheme="minorHAnsi" w:hAnsiTheme="minorHAnsi" w:hint="eastAsia"/>
          <w:color w:val="auto"/>
          <w:sz w:val="24"/>
          <w:szCs w:val="24"/>
        </w:rPr>
      </w:pPr>
      <w:r w:rsidRPr="001F2826">
        <w:rPr>
          <w:rFonts w:asciiTheme="minorHAnsi" w:hAnsiTheme="minorHAnsi"/>
          <w:color w:val="auto"/>
          <w:sz w:val="24"/>
          <w:szCs w:val="24"/>
        </w:rPr>
        <w:t>We will give you full credit for the entire gift amount. You will also receive a letter, which states that the gift qualifies as a QCD to use for tax reporting purposes.</w:t>
      </w:r>
    </w:p>
    <w:p w14:paraId="49DCDD78" w14:textId="77777777" w:rsidR="002C2DE9" w:rsidRPr="004C3F07" w:rsidRDefault="001C08D8">
      <w:pPr>
        <w:pStyle w:val="Default"/>
        <w:rPr>
          <w:rFonts w:asciiTheme="minorHAnsi" w:eastAsia="Helvetica" w:hAnsiTheme="minorHAnsi" w:cs="Helvetica"/>
          <w:b/>
          <w:bCs/>
          <w:color w:val="auto"/>
          <w:sz w:val="28"/>
          <w:szCs w:val="28"/>
        </w:rPr>
      </w:pPr>
      <w:r w:rsidRPr="004C3F07">
        <w:rPr>
          <w:rFonts w:asciiTheme="minorHAnsi" w:hAnsiTheme="minorHAnsi"/>
          <w:b/>
          <w:bCs/>
          <w:color w:val="auto"/>
          <w:sz w:val="28"/>
          <w:szCs w:val="28"/>
        </w:rPr>
        <w:t>WHAT ARE THE TAX IMPLICATIONS TO ME?</w:t>
      </w:r>
    </w:p>
    <w:p w14:paraId="39291DC3" w14:textId="77777777" w:rsidR="002C2DE9" w:rsidRPr="001F2826" w:rsidRDefault="001C08D8">
      <w:pPr>
        <w:pStyle w:val="Default"/>
        <w:numPr>
          <w:ilvl w:val="0"/>
          <w:numId w:val="2"/>
        </w:numPr>
        <w:rPr>
          <w:rFonts w:asciiTheme="minorHAnsi" w:hAnsiTheme="minorHAnsi" w:hint="eastAsia"/>
          <w:color w:val="auto"/>
          <w:sz w:val="24"/>
          <w:szCs w:val="24"/>
          <w:lang w:val="pt-PT"/>
        </w:rPr>
      </w:pPr>
      <w:r w:rsidRPr="001F2826">
        <w:rPr>
          <w:rFonts w:asciiTheme="minorHAnsi" w:hAnsiTheme="minorHAnsi"/>
          <w:color w:val="auto"/>
          <w:sz w:val="24"/>
          <w:szCs w:val="24"/>
          <w:lang w:val="pt-PT"/>
        </w:rPr>
        <w:t xml:space="preserve">Federal </w:t>
      </w:r>
      <w:r w:rsidR="00B540B5">
        <w:rPr>
          <w:rFonts w:asciiTheme="minorHAnsi" w:hAnsiTheme="minorHAnsi"/>
          <w:color w:val="auto"/>
          <w:sz w:val="24"/>
          <w:szCs w:val="24"/>
          <w:lang w:val="pt-PT"/>
        </w:rPr>
        <w:t>--</w:t>
      </w:r>
      <w:r w:rsidRPr="001F2826">
        <w:rPr>
          <w:rFonts w:asciiTheme="minorHAnsi" w:hAnsiTheme="minorHAnsi"/>
          <w:color w:val="auto"/>
          <w:sz w:val="24"/>
          <w:szCs w:val="24"/>
        </w:rPr>
        <w:t xml:space="preserve"> You do not recognize the distribution to </w:t>
      </w:r>
      <w:r w:rsidR="00DF233A" w:rsidRPr="001F2826">
        <w:rPr>
          <w:rFonts w:asciiTheme="minorHAnsi" w:hAnsiTheme="minorHAnsi"/>
          <w:b/>
          <w:color w:val="auto"/>
          <w:sz w:val="24"/>
          <w:szCs w:val="24"/>
        </w:rPr>
        <w:t xml:space="preserve">Emerald Coast Wildlife Refuge </w:t>
      </w:r>
      <w:r w:rsidRPr="001F2826">
        <w:rPr>
          <w:rFonts w:asciiTheme="minorHAnsi" w:hAnsiTheme="minorHAnsi"/>
          <w:color w:val="auto"/>
          <w:sz w:val="24"/>
          <w:szCs w:val="24"/>
        </w:rPr>
        <w:t>as income, provided it goes directly from the IRA administrator to us. Therefore, you are not entitled to an income tax charitable deduction for your gift</w:t>
      </w:r>
      <w:r w:rsidR="00DF233A">
        <w:rPr>
          <w:rFonts w:asciiTheme="minorHAnsi" w:hAnsiTheme="minorHAnsi"/>
          <w:color w:val="auto"/>
          <w:sz w:val="24"/>
          <w:szCs w:val="24"/>
        </w:rPr>
        <w:t>—IF YOU ITEMIZE DEDUCTIONS</w:t>
      </w:r>
      <w:r w:rsidRPr="001F2826">
        <w:rPr>
          <w:rFonts w:asciiTheme="minorHAnsi" w:hAnsiTheme="minorHAnsi"/>
          <w:color w:val="auto"/>
          <w:sz w:val="24"/>
          <w:szCs w:val="24"/>
        </w:rPr>
        <w:t>.</w:t>
      </w:r>
    </w:p>
    <w:p w14:paraId="796788CB" w14:textId="77777777" w:rsidR="002C2DE9" w:rsidRPr="001F2826" w:rsidRDefault="001C08D8">
      <w:pPr>
        <w:pStyle w:val="Default"/>
        <w:numPr>
          <w:ilvl w:val="0"/>
          <w:numId w:val="2"/>
        </w:numPr>
        <w:rPr>
          <w:rFonts w:asciiTheme="minorHAnsi" w:hAnsiTheme="minorHAnsi" w:hint="eastAsia"/>
          <w:color w:val="auto"/>
          <w:sz w:val="24"/>
          <w:szCs w:val="24"/>
        </w:rPr>
      </w:pPr>
      <w:r w:rsidRPr="001F2826">
        <w:rPr>
          <w:rFonts w:asciiTheme="minorHAnsi" w:hAnsiTheme="minorHAnsi"/>
          <w:color w:val="auto"/>
          <w:sz w:val="24"/>
          <w:szCs w:val="24"/>
        </w:rPr>
        <w:t>State</w:t>
      </w:r>
      <w:r w:rsidR="00B540B5">
        <w:rPr>
          <w:rFonts w:asciiTheme="minorHAnsi" w:hAnsiTheme="minorHAnsi"/>
          <w:color w:val="auto"/>
          <w:sz w:val="24"/>
          <w:szCs w:val="24"/>
        </w:rPr>
        <w:t xml:space="preserve"> --</w:t>
      </w:r>
      <w:r w:rsidRPr="001F2826">
        <w:rPr>
          <w:rFonts w:asciiTheme="minorHAnsi" w:hAnsiTheme="minorHAnsi"/>
          <w:color w:val="auto"/>
          <w:sz w:val="24"/>
          <w:szCs w:val="24"/>
        </w:rPr>
        <w:t xml:space="preserve"> Each state has different laws, so you will need to consult with your own advisors. Some states have a state income tax and will include this distribution as income. Within those states, some will allow for a state income tax charitable deduction and others will not. Other states base their income tax on the federal income or federal tax paid. Some states have no income tax at all.</w:t>
      </w:r>
    </w:p>
    <w:p w14:paraId="13F7D47A" w14:textId="77777777" w:rsidR="002C2DE9" w:rsidRPr="004C3F07" w:rsidRDefault="001C08D8">
      <w:pPr>
        <w:pStyle w:val="Default"/>
        <w:rPr>
          <w:rFonts w:asciiTheme="minorHAnsi" w:eastAsia="Helvetica" w:hAnsiTheme="minorHAnsi" w:cs="Helvetica"/>
          <w:b/>
          <w:bCs/>
          <w:color w:val="auto"/>
          <w:sz w:val="28"/>
          <w:szCs w:val="28"/>
        </w:rPr>
      </w:pPr>
      <w:r w:rsidRPr="004C3F07">
        <w:rPr>
          <w:rFonts w:asciiTheme="minorHAnsi" w:hAnsiTheme="minorHAnsi"/>
          <w:b/>
          <w:bCs/>
          <w:color w:val="auto"/>
          <w:sz w:val="28"/>
          <w:szCs w:val="28"/>
        </w:rPr>
        <w:t>DOES THIS TRANSFER QUALIFY AS MY REQUIRED MINIMUM DISTRIBUTION?</w:t>
      </w:r>
    </w:p>
    <w:p w14:paraId="259F0232" w14:textId="77777777" w:rsidR="002C2DE9" w:rsidRPr="001F2826" w:rsidRDefault="001C08D8">
      <w:pPr>
        <w:pStyle w:val="Default"/>
        <w:rPr>
          <w:rFonts w:asciiTheme="minorHAnsi" w:hAnsiTheme="minorHAnsi" w:hint="eastAsia"/>
          <w:color w:val="auto"/>
          <w:sz w:val="24"/>
          <w:szCs w:val="24"/>
        </w:rPr>
      </w:pPr>
      <w:r w:rsidRPr="001F2826">
        <w:rPr>
          <w:rFonts w:asciiTheme="minorHAnsi" w:hAnsiTheme="minorHAnsi"/>
          <w:color w:val="auto"/>
          <w:sz w:val="24"/>
          <w:szCs w:val="24"/>
        </w:rPr>
        <w:t>Yes. Once you reach 7</w:t>
      </w:r>
      <w:r w:rsidR="00DF233A">
        <w:rPr>
          <w:rFonts w:asciiTheme="minorHAnsi" w:hAnsiTheme="minorHAnsi"/>
          <w:color w:val="auto"/>
          <w:sz w:val="24"/>
          <w:szCs w:val="24"/>
        </w:rPr>
        <w:t>2</w:t>
      </w:r>
      <w:r w:rsidRPr="001F2826">
        <w:rPr>
          <w:rFonts w:asciiTheme="minorHAnsi" w:hAnsiTheme="minorHAnsi"/>
          <w:color w:val="auto"/>
          <w:sz w:val="24"/>
          <w:szCs w:val="24"/>
        </w:rPr>
        <w:t>, you are required to take required minimum distributions from your retirement plans each year according to a federal formula. QCDs count toward your minimum required distribution for the year in which you make the gift.</w:t>
      </w:r>
    </w:p>
    <w:p w14:paraId="602402A4" w14:textId="77777777" w:rsidR="002C2DE9" w:rsidRPr="004C3F07" w:rsidRDefault="001C08D8">
      <w:pPr>
        <w:pStyle w:val="Default"/>
        <w:rPr>
          <w:rFonts w:asciiTheme="minorHAnsi" w:eastAsia="Helvetica" w:hAnsiTheme="minorHAnsi" w:cs="Helvetica"/>
          <w:b/>
          <w:bCs/>
          <w:color w:val="auto"/>
          <w:sz w:val="28"/>
          <w:szCs w:val="28"/>
        </w:rPr>
      </w:pPr>
      <w:r w:rsidRPr="004C3F07">
        <w:rPr>
          <w:rFonts w:asciiTheme="minorHAnsi" w:hAnsiTheme="minorHAnsi"/>
          <w:b/>
          <w:bCs/>
          <w:color w:val="auto"/>
          <w:sz w:val="28"/>
          <w:szCs w:val="28"/>
        </w:rPr>
        <w:t>CAN MY SPOUSE ALSO MAKE A QUALIFIED CHARITABLE DISTRIBUTION?</w:t>
      </w:r>
    </w:p>
    <w:p w14:paraId="60863C8C" w14:textId="77777777" w:rsidR="002C2DE9" w:rsidRPr="001F2826" w:rsidRDefault="001C08D8">
      <w:pPr>
        <w:pStyle w:val="Default"/>
        <w:rPr>
          <w:rFonts w:asciiTheme="minorHAnsi" w:hAnsiTheme="minorHAnsi" w:hint="eastAsia"/>
          <w:color w:val="auto"/>
          <w:sz w:val="24"/>
          <w:szCs w:val="24"/>
        </w:rPr>
      </w:pPr>
      <w:r w:rsidRPr="001F2826">
        <w:rPr>
          <w:rFonts w:asciiTheme="minorHAnsi" w:hAnsiTheme="minorHAnsi"/>
          <w:color w:val="auto"/>
          <w:sz w:val="24"/>
          <w:szCs w:val="24"/>
        </w:rPr>
        <w:t>Yes, every individual who is the owner of a traditional IRA can use the Qualified Charitable Distribution for up to $100,000 each year.</w:t>
      </w:r>
    </w:p>
    <w:p w14:paraId="18CDA113" w14:textId="77777777" w:rsidR="002C2DE9" w:rsidRPr="004C3F07" w:rsidRDefault="001C08D8">
      <w:pPr>
        <w:pStyle w:val="Default"/>
        <w:rPr>
          <w:rFonts w:asciiTheme="minorHAnsi" w:eastAsia="Helvetica" w:hAnsiTheme="minorHAnsi" w:cs="Helvetica"/>
          <w:b/>
          <w:bCs/>
          <w:color w:val="auto"/>
          <w:sz w:val="28"/>
          <w:szCs w:val="28"/>
        </w:rPr>
      </w:pPr>
      <w:r w:rsidRPr="004C3F07">
        <w:rPr>
          <w:rFonts w:asciiTheme="minorHAnsi" w:hAnsiTheme="minorHAnsi"/>
          <w:b/>
          <w:bCs/>
          <w:color w:val="auto"/>
          <w:sz w:val="28"/>
          <w:szCs w:val="28"/>
        </w:rPr>
        <w:t>HOW DO I KNOW IF A QUALIFIED CHARITABLE DISTRIBUTION IS RIGHT FOR ME?</w:t>
      </w:r>
    </w:p>
    <w:p w14:paraId="23A9240E" w14:textId="416B5CFE" w:rsidR="002C2DE9" w:rsidRPr="001F2826" w:rsidRDefault="001C08D8">
      <w:pPr>
        <w:pStyle w:val="Default"/>
        <w:rPr>
          <w:rFonts w:asciiTheme="minorHAnsi" w:hAnsiTheme="minorHAnsi" w:hint="eastAsia"/>
          <w:color w:val="auto"/>
          <w:sz w:val="24"/>
          <w:szCs w:val="24"/>
        </w:rPr>
      </w:pPr>
      <w:r w:rsidRPr="001F2826">
        <w:rPr>
          <w:rFonts w:asciiTheme="minorHAnsi" w:hAnsiTheme="minorHAnsi"/>
          <w:color w:val="auto"/>
          <w:sz w:val="24"/>
          <w:szCs w:val="24"/>
        </w:rPr>
        <w:t>Share this information with your financial advisor. Our office can provide additional information. Call us. We would be delighted to help.</w:t>
      </w:r>
    </w:p>
    <w:p w14:paraId="2AD8F1DF" w14:textId="77777777" w:rsidR="00B70AD1" w:rsidRDefault="00B70AD1">
      <w:pPr>
        <w:pStyle w:val="Default"/>
        <w:rPr>
          <w:rFonts w:asciiTheme="minorHAnsi" w:hAnsiTheme="minorHAnsi" w:hint="eastAsia"/>
          <w:b/>
          <w:bCs/>
          <w:color w:val="auto"/>
          <w:sz w:val="28"/>
          <w:szCs w:val="28"/>
        </w:rPr>
      </w:pPr>
    </w:p>
    <w:p w14:paraId="5FC3C81C" w14:textId="77777777" w:rsidR="002C2DE9" w:rsidRPr="004C3F07" w:rsidRDefault="001C08D8">
      <w:pPr>
        <w:pStyle w:val="Default"/>
        <w:rPr>
          <w:rFonts w:asciiTheme="minorHAnsi" w:eastAsia="Helvetica" w:hAnsiTheme="minorHAnsi" w:cs="Helvetica"/>
          <w:b/>
          <w:bCs/>
          <w:color w:val="auto"/>
          <w:sz w:val="28"/>
          <w:szCs w:val="28"/>
        </w:rPr>
      </w:pPr>
      <w:r w:rsidRPr="004C3F07">
        <w:rPr>
          <w:rFonts w:asciiTheme="minorHAnsi" w:hAnsiTheme="minorHAnsi"/>
          <w:b/>
          <w:bCs/>
          <w:color w:val="auto"/>
          <w:sz w:val="28"/>
          <w:szCs w:val="28"/>
        </w:rPr>
        <w:lastRenderedPageBreak/>
        <w:t>WHAT IS THE PROCEDURE TO EXECUTE A QCD?</w:t>
      </w:r>
    </w:p>
    <w:p w14:paraId="74E0BAAD" w14:textId="153BC35E" w:rsidR="002C2DE9" w:rsidRDefault="001C08D8">
      <w:pPr>
        <w:pStyle w:val="Default"/>
        <w:rPr>
          <w:rFonts w:asciiTheme="minorHAnsi" w:hAnsiTheme="minorHAnsi"/>
          <w:color w:val="auto"/>
          <w:sz w:val="24"/>
          <w:szCs w:val="24"/>
        </w:rPr>
      </w:pPr>
      <w:r w:rsidRPr="001F2826">
        <w:rPr>
          <w:rFonts w:asciiTheme="minorHAnsi" w:hAnsiTheme="minorHAnsi"/>
          <w:color w:val="auto"/>
          <w:sz w:val="24"/>
          <w:szCs w:val="24"/>
        </w:rPr>
        <w:t xml:space="preserve">We offer a sample letter (attached) you can send to your plan provider to initiate the distribution. Please </w:t>
      </w:r>
      <w:r w:rsidR="004C3F07">
        <w:rPr>
          <w:rFonts w:asciiTheme="minorHAnsi" w:hAnsiTheme="minorHAnsi"/>
          <w:color w:val="auto"/>
          <w:sz w:val="24"/>
          <w:szCs w:val="24"/>
        </w:rPr>
        <w:t xml:space="preserve">tell </w:t>
      </w:r>
      <w:r w:rsidRPr="001F2826">
        <w:rPr>
          <w:rFonts w:asciiTheme="minorHAnsi" w:hAnsiTheme="minorHAnsi"/>
          <w:color w:val="auto"/>
          <w:sz w:val="24"/>
          <w:szCs w:val="24"/>
        </w:rPr>
        <w:t xml:space="preserve">your plan administrator this gift must be sent prior to December 31 to qualify as a charitable distribution for the tax year. If you have any questions regarding your online donation, please contact us directly at </w:t>
      </w:r>
      <w:r w:rsidR="00F21974" w:rsidRPr="00F21974">
        <w:rPr>
          <w:rFonts w:asciiTheme="minorHAnsi" w:hAnsiTheme="minorHAnsi"/>
          <w:b/>
          <w:bCs/>
          <w:color w:val="auto"/>
          <w:sz w:val="24"/>
          <w:szCs w:val="24"/>
        </w:rPr>
        <w:t>850-684-1485</w:t>
      </w:r>
      <w:r w:rsidRPr="001F2826">
        <w:rPr>
          <w:rFonts w:asciiTheme="minorHAnsi" w:hAnsiTheme="minorHAnsi"/>
          <w:color w:val="auto"/>
          <w:sz w:val="24"/>
          <w:szCs w:val="24"/>
        </w:rPr>
        <w:t xml:space="preserve"> </w:t>
      </w:r>
      <w:r w:rsidR="00F21974">
        <w:rPr>
          <w:rFonts w:asciiTheme="minorHAnsi" w:hAnsiTheme="minorHAnsi"/>
          <w:color w:val="auto"/>
          <w:sz w:val="24"/>
          <w:szCs w:val="24"/>
        </w:rPr>
        <w:t xml:space="preserve">(ask to speak to the Executive Director) </w:t>
      </w:r>
      <w:r w:rsidRPr="001F2826">
        <w:rPr>
          <w:rFonts w:asciiTheme="minorHAnsi" w:hAnsiTheme="minorHAnsi"/>
          <w:color w:val="auto"/>
          <w:sz w:val="24"/>
          <w:szCs w:val="24"/>
        </w:rPr>
        <w:t xml:space="preserve">or email us at </w:t>
      </w:r>
      <w:hyperlink r:id="rId7" w:history="1">
        <w:r w:rsidR="00E929BD" w:rsidRPr="00F21974">
          <w:rPr>
            <w:rStyle w:val="Hyperlink"/>
            <w:rFonts w:asciiTheme="minorHAnsi" w:hAnsiTheme="minorHAnsi"/>
            <w:b/>
            <w:bCs/>
            <w:sz w:val="24"/>
            <w:szCs w:val="24"/>
          </w:rPr>
          <w:t>director@emeraldcoastwildliferefuge.org</w:t>
        </w:r>
      </w:hyperlink>
      <w:r w:rsidR="00E929BD">
        <w:rPr>
          <w:rFonts w:asciiTheme="minorHAnsi" w:hAnsiTheme="minorHAnsi"/>
          <w:color w:val="auto"/>
          <w:sz w:val="24"/>
          <w:szCs w:val="24"/>
        </w:rPr>
        <w:t xml:space="preserve"> </w:t>
      </w:r>
      <w:r w:rsidRPr="001F2826">
        <w:rPr>
          <w:rFonts w:asciiTheme="minorHAnsi" w:hAnsiTheme="minorHAnsi"/>
          <w:color w:val="auto"/>
          <w:sz w:val="24"/>
          <w:szCs w:val="24"/>
        </w:rPr>
        <w:t>when you direct the distribution so we can look for the check from your IRA administrator.</w:t>
      </w:r>
    </w:p>
    <w:p w14:paraId="30C2A0C6" w14:textId="77777777" w:rsidR="00F21974" w:rsidRPr="001F2826" w:rsidRDefault="00F21974">
      <w:pPr>
        <w:pStyle w:val="Default"/>
        <w:rPr>
          <w:rFonts w:asciiTheme="minorHAnsi" w:hAnsiTheme="minorHAnsi" w:hint="eastAsia"/>
          <w:color w:val="auto"/>
          <w:sz w:val="24"/>
          <w:szCs w:val="24"/>
        </w:rPr>
      </w:pPr>
    </w:p>
    <w:p w14:paraId="6C667D40" w14:textId="5B86CC31" w:rsidR="002C2DE9" w:rsidRDefault="001C08D8">
      <w:pPr>
        <w:pStyle w:val="Default"/>
        <w:rPr>
          <w:rFonts w:asciiTheme="minorHAnsi" w:hAnsiTheme="minorHAnsi"/>
          <w:color w:val="auto"/>
          <w:sz w:val="24"/>
          <w:szCs w:val="24"/>
        </w:rPr>
      </w:pPr>
      <w:r w:rsidRPr="001F2826">
        <w:rPr>
          <w:rFonts w:asciiTheme="minorHAnsi" w:hAnsiTheme="minorHAnsi"/>
          <w:color w:val="auto"/>
          <w:sz w:val="24"/>
          <w:szCs w:val="24"/>
        </w:rPr>
        <w:t xml:space="preserve">For more information, </w:t>
      </w:r>
      <w:r w:rsidR="00E929BD">
        <w:rPr>
          <w:rFonts w:asciiTheme="minorHAnsi" w:hAnsiTheme="minorHAnsi"/>
          <w:color w:val="auto"/>
          <w:sz w:val="24"/>
          <w:szCs w:val="24"/>
        </w:rPr>
        <w:t>i</w:t>
      </w:r>
      <w:r w:rsidRPr="001F2826">
        <w:rPr>
          <w:rFonts w:asciiTheme="minorHAnsi" w:hAnsiTheme="minorHAnsi"/>
          <w:color w:val="auto"/>
          <w:sz w:val="24"/>
          <w:szCs w:val="24"/>
        </w:rPr>
        <w:t xml:space="preserve">f you have any questions regarding your online donation, please contact us directly at </w:t>
      </w:r>
      <w:r w:rsidR="00F21974" w:rsidRPr="00F21974">
        <w:rPr>
          <w:rFonts w:asciiTheme="minorHAnsi" w:hAnsiTheme="minorHAnsi"/>
          <w:b/>
          <w:bCs/>
          <w:color w:val="auto"/>
          <w:sz w:val="24"/>
          <w:szCs w:val="24"/>
        </w:rPr>
        <w:t>850-684-1485</w:t>
      </w:r>
      <w:r w:rsidR="00F21974" w:rsidRPr="001F2826">
        <w:rPr>
          <w:rFonts w:asciiTheme="minorHAnsi" w:hAnsiTheme="minorHAnsi"/>
          <w:color w:val="auto"/>
          <w:sz w:val="24"/>
          <w:szCs w:val="24"/>
        </w:rPr>
        <w:t xml:space="preserve"> </w:t>
      </w:r>
      <w:r w:rsidR="00F21974">
        <w:rPr>
          <w:rFonts w:asciiTheme="minorHAnsi" w:hAnsiTheme="minorHAnsi"/>
          <w:color w:val="auto"/>
          <w:sz w:val="24"/>
          <w:szCs w:val="24"/>
        </w:rPr>
        <w:t xml:space="preserve">(ask to speak to the Executive Director) </w:t>
      </w:r>
      <w:r w:rsidR="00F21974" w:rsidRPr="001F2826">
        <w:rPr>
          <w:rFonts w:asciiTheme="minorHAnsi" w:hAnsiTheme="minorHAnsi"/>
          <w:color w:val="auto"/>
          <w:sz w:val="24"/>
          <w:szCs w:val="24"/>
        </w:rPr>
        <w:t xml:space="preserve">or email us at </w:t>
      </w:r>
      <w:hyperlink r:id="rId8" w:history="1">
        <w:r w:rsidR="00F21974" w:rsidRPr="00F21974">
          <w:rPr>
            <w:rStyle w:val="Hyperlink"/>
            <w:rFonts w:asciiTheme="minorHAnsi" w:hAnsiTheme="minorHAnsi"/>
            <w:b/>
            <w:bCs/>
            <w:sz w:val="24"/>
            <w:szCs w:val="24"/>
          </w:rPr>
          <w:t>director@emeraldcoastwildliferefuge.org</w:t>
        </w:r>
      </w:hyperlink>
      <w:r w:rsidRPr="001F2826">
        <w:rPr>
          <w:rFonts w:asciiTheme="minorHAnsi" w:hAnsiTheme="minorHAnsi"/>
          <w:color w:val="auto"/>
          <w:sz w:val="24"/>
          <w:szCs w:val="24"/>
        </w:rPr>
        <w:t>.</w:t>
      </w:r>
    </w:p>
    <w:p w14:paraId="23279E48" w14:textId="77777777" w:rsidR="00F21974" w:rsidRPr="001F2826" w:rsidRDefault="00F21974">
      <w:pPr>
        <w:pStyle w:val="Default"/>
        <w:rPr>
          <w:rFonts w:asciiTheme="minorHAnsi" w:hAnsiTheme="minorHAnsi" w:hint="eastAsia"/>
          <w:color w:val="auto"/>
          <w:sz w:val="24"/>
          <w:szCs w:val="24"/>
        </w:rPr>
      </w:pPr>
    </w:p>
    <w:p w14:paraId="32DFEA93" w14:textId="46C3BE98" w:rsidR="002C2DE9" w:rsidRDefault="001C08D8">
      <w:pPr>
        <w:pStyle w:val="Default"/>
        <w:rPr>
          <w:rFonts w:asciiTheme="minorHAnsi" w:hAnsiTheme="minorHAnsi"/>
          <w:color w:val="auto"/>
          <w:sz w:val="24"/>
          <w:szCs w:val="24"/>
        </w:rPr>
      </w:pPr>
      <w:r w:rsidRPr="001F2826">
        <w:rPr>
          <w:rStyle w:val="None"/>
          <w:rFonts w:asciiTheme="minorHAnsi" w:hAnsiTheme="minorHAnsi"/>
          <w:b/>
          <w:bCs/>
          <w:color w:val="auto"/>
          <w:sz w:val="24"/>
          <w:szCs w:val="24"/>
        </w:rPr>
        <w:t>Important:</w:t>
      </w:r>
      <w:r w:rsidRPr="001F2826">
        <w:rPr>
          <w:rFonts w:asciiTheme="minorHAnsi" w:hAnsiTheme="minorHAnsi"/>
          <w:color w:val="auto"/>
          <w:sz w:val="24"/>
          <w:szCs w:val="24"/>
        </w:rPr>
        <w:t xml:space="preserve"> Be sure to check with your financial advisor to determine whether this gift plan is right for you.</w:t>
      </w:r>
      <w:r w:rsidR="004C3F07">
        <w:rPr>
          <w:rFonts w:asciiTheme="minorHAnsi" w:hAnsiTheme="minorHAnsi"/>
          <w:color w:val="auto"/>
          <w:sz w:val="24"/>
          <w:szCs w:val="24"/>
        </w:rPr>
        <w:t xml:space="preserve"> </w:t>
      </w:r>
      <w:r w:rsidRPr="001F2826">
        <w:rPr>
          <w:rFonts w:asciiTheme="minorHAnsi" w:hAnsiTheme="minorHAnsi"/>
          <w:color w:val="auto"/>
          <w:sz w:val="24"/>
          <w:szCs w:val="24"/>
        </w:rPr>
        <w:t xml:space="preserve"> This information is not meant as tax or legal advice.</w:t>
      </w:r>
    </w:p>
    <w:p w14:paraId="5E73A2DC" w14:textId="77777777" w:rsidR="00F21974" w:rsidRPr="001F2826" w:rsidRDefault="00F21974">
      <w:pPr>
        <w:pStyle w:val="Default"/>
        <w:rPr>
          <w:rFonts w:asciiTheme="minorHAnsi" w:hAnsiTheme="minorHAnsi" w:hint="eastAsia"/>
          <w:color w:val="auto"/>
          <w:sz w:val="24"/>
          <w:szCs w:val="24"/>
        </w:rPr>
      </w:pPr>
    </w:p>
    <w:p w14:paraId="5336D9A6" w14:textId="659E46BC" w:rsidR="002C2DE9" w:rsidRDefault="002C2DE9">
      <w:pPr>
        <w:pStyle w:val="Default"/>
        <w:rPr>
          <w:rFonts w:asciiTheme="minorHAnsi" w:hAnsiTheme="minorHAnsi"/>
          <w:color w:val="auto"/>
          <w:sz w:val="24"/>
          <w:szCs w:val="24"/>
        </w:rPr>
      </w:pPr>
    </w:p>
    <w:p w14:paraId="0C1C8698" w14:textId="0CE785DB" w:rsidR="00F21974" w:rsidRDefault="00F21974" w:rsidP="00E925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outlineLvl w:val="2"/>
        <w:rPr>
          <w:rFonts w:ascii="Arial" w:eastAsia="Times New Roman" w:hAnsi="Arial" w:cs="Arial"/>
          <w:color w:val="18157C"/>
          <w:sz w:val="29"/>
          <w:szCs w:val="29"/>
          <w:bdr w:val="none" w:sz="0" w:space="0" w:color="auto" w:frame="1"/>
        </w:rPr>
      </w:pPr>
      <w:r>
        <w:rPr>
          <w:rFonts w:ascii="Arial" w:eastAsia="Times New Roman" w:hAnsi="Arial" w:cs="Arial"/>
          <w:color w:val="18157C"/>
          <w:sz w:val="29"/>
          <w:szCs w:val="29"/>
          <w:bdr w:val="none" w:sz="0" w:space="0" w:color="auto" w:frame="1"/>
        </w:rPr>
        <w:t>Emerald Coast Wildlife Refuge</w:t>
      </w:r>
    </w:p>
    <w:p w14:paraId="2906CD1F" w14:textId="7E4C8D01" w:rsidR="00F21974" w:rsidRDefault="00F21974" w:rsidP="00E925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outlineLvl w:val="2"/>
        <w:rPr>
          <w:rFonts w:ascii="Arial" w:eastAsia="Times New Roman" w:hAnsi="Arial" w:cs="Arial"/>
          <w:color w:val="18157C"/>
          <w:sz w:val="29"/>
          <w:szCs w:val="29"/>
          <w:bdr w:val="none" w:sz="0" w:space="0" w:color="auto" w:frame="1"/>
        </w:rPr>
      </w:pPr>
      <w:r>
        <w:rPr>
          <w:rFonts w:ascii="Arial" w:eastAsia="Times New Roman" w:hAnsi="Arial" w:cs="Arial"/>
          <w:color w:val="18157C"/>
          <w:sz w:val="29"/>
          <w:szCs w:val="29"/>
          <w:bdr w:val="none" w:sz="0" w:space="0" w:color="auto" w:frame="1"/>
        </w:rPr>
        <w:t>3051 Clopton’s Circle</w:t>
      </w:r>
    </w:p>
    <w:p w14:paraId="59CA6988" w14:textId="4DB0473B" w:rsidR="00F21974" w:rsidRDefault="00F21974" w:rsidP="00E925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outlineLvl w:val="2"/>
        <w:rPr>
          <w:rFonts w:ascii="Arial" w:eastAsia="Times New Roman" w:hAnsi="Arial" w:cs="Arial"/>
          <w:color w:val="18157C"/>
          <w:sz w:val="29"/>
          <w:szCs w:val="29"/>
          <w:bdr w:val="none" w:sz="0" w:space="0" w:color="auto" w:frame="1"/>
        </w:rPr>
      </w:pPr>
      <w:r>
        <w:rPr>
          <w:rFonts w:ascii="Arial" w:eastAsia="Times New Roman" w:hAnsi="Arial" w:cs="Arial"/>
          <w:color w:val="18157C"/>
          <w:sz w:val="29"/>
          <w:szCs w:val="29"/>
          <w:bdr w:val="none" w:sz="0" w:space="0" w:color="auto" w:frame="1"/>
        </w:rPr>
        <w:t>Navarre, FL 32566</w:t>
      </w:r>
    </w:p>
    <w:p w14:paraId="7EA97A3F" w14:textId="77777777" w:rsidR="00F21974" w:rsidRDefault="00F21974" w:rsidP="00E925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outlineLvl w:val="2"/>
        <w:rPr>
          <w:rFonts w:ascii="Arial" w:eastAsia="Times New Roman" w:hAnsi="Arial" w:cs="Arial"/>
          <w:color w:val="18157C"/>
          <w:sz w:val="29"/>
          <w:szCs w:val="29"/>
          <w:bdr w:val="none" w:sz="0" w:space="0" w:color="auto" w:frame="1"/>
        </w:rPr>
      </w:pPr>
    </w:p>
    <w:p w14:paraId="434E97DB" w14:textId="77B03A94" w:rsidR="00E92520" w:rsidRPr="00E92520" w:rsidRDefault="00611231" w:rsidP="00E9252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outlineLvl w:val="2"/>
        <w:rPr>
          <w:rFonts w:eastAsia="Times New Roman"/>
          <w:b/>
          <w:bCs/>
          <w:sz w:val="45"/>
          <w:szCs w:val="45"/>
          <w:bdr w:val="none" w:sz="0" w:space="0" w:color="auto"/>
        </w:rPr>
      </w:pPr>
      <w:r>
        <w:rPr>
          <w:rFonts w:ascii="Arial" w:eastAsia="Times New Roman" w:hAnsi="Arial" w:cs="Arial"/>
          <w:color w:val="18157C"/>
          <w:sz w:val="29"/>
          <w:szCs w:val="29"/>
          <w:bdr w:val="none" w:sz="0" w:space="0" w:color="auto" w:frame="1"/>
        </w:rPr>
        <w:t xml:space="preserve">Federal </w:t>
      </w:r>
      <w:r w:rsidR="00E92520" w:rsidRPr="00E92520">
        <w:rPr>
          <w:rFonts w:ascii="Arial" w:eastAsia="Times New Roman" w:hAnsi="Arial" w:cs="Arial"/>
          <w:color w:val="18157C"/>
          <w:sz w:val="29"/>
          <w:szCs w:val="29"/>
          <w:bdr w:val="none" w:sz="0" w:space="0" w:color="auto" w:frame="1"/>
        </w:rPr>
        <w:t>Tax ID Number 59-3286744</w:t>
      </w:r>
    </w:p>
    <w:p w14:paraId="040C8F0A" w14:textId="77777777" w:rsidR="00E92520" w:rsidRPr="001F2826" w:rsidRDefault="00E92520">
      <w:pPr>
        <w:pStyle w:val="Default"/>
        <w:rPr>
          <w:rFonts w:asciiTheme="minorHAnsi" w:hAnsiTheme="minorHAnsi" w:hint="eastAsia"/>
          <w:color w:val="auto"/>
          <w:sz w:val="24"/>
          <w:szCs w:val="24"/>
        </w:rPr>
      </w:pPr>
    </w:p>
    <w:p w14:paraId="7A48A3BF" w14:textId="77777777" w:rsidR="002C2DE9" w:rsidRPr="001F2826" w:rsidRDefault="002C2DE9">
      <w:pPr>
        <w:pStyle w:val="Default"/>
        <w:rPr>
          <w:rFonts w:asciiTheme="minorHAnsi" w:hAnsiTheme="minorHAnsi" w:hint="eastAsia"/>
          <w:color w:val="auto"/>
          <w:sz w:val="24"/>
          <w:szCs w:val="24"/>
        </w:rPr>
      </w:pPr>
    </w:p>
    <w:p w14:paraId="4FBECC8C" w14:textId="77777777" w:rsidR="002C2DE9" w:rsidRPr="001F2826" w:rsidRDefault="002C2DE9">
      <w:pPr>
        <w:pStyle w:val="Default"/>
        <w:rPr>
          <w:rFonts w:asciiTheme="minorHAnsi" w:hAnsiTheme="minorHAnsi" w:hint="eastAsia"/>
          <w:color w:val="auto"/>
          <w:sz w:val="24"/>
          <w:szCs w:val="24"/>
        </w:rPr>
      </w:pPr>
    </w:p>
    <w:sectPr w:rsidR="002C2DE9" w:rsidRPr="001F2826" w:rsidSect="002C2DE9">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F304" w14:textId="77777777" w:rsidR="001A786E" w:rsidRDefault="001A786E" w:rsidP="002C2DE9">
      <w:r>
        <w:separator/>
      </w:r>
    </w:p>
  </w:endnote>
  <w:endnote w:type="continuationSeparator" w:id="0">
    <w:p w14:paraId="46C11526" w14:textId="77777777" w:rsidR="001A786E" w:rsidRDefault="001A786E" w:rsidP="002C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B874" w14:textId="77777777" w:rsidR="002C2DE9" w:rsidRDefault="002C2D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5080" w14:textId="77777777" w:rsidR="001A786E" w:rsidRDefault="001A786E" w:rsidP="002C2DE9">
      <w:r>
        <w:separator/>
      </w:r>
    </w:p>
  </w:footnote>
  <w:footnote w:type="continuationSeparator" w:id="0">
    <w:p w14:paraId="4BC93B39" w14:textId="77777777" w:rsidR="001A786E" w:rsidRDefault="001A786E" w:rsidP="002C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A2A7" w14:textId="77777777" w:rsidR="002C2DE9" w:rsidRDefault="002C2D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106A"/>
    <w:multiLevelType w:val="hybridMultilevel"/>
    <w:tmpl w:val="81F4062E"/>
    <w:numStyleLink w:val="Bullet"/>
  </w:abstractNum>
  <w:abstractNum w:abstractNumId="1" w15:restartNumberingAfterBreak="0">
    <w:nsid w:val="2EFC25BB"/>
    <w:multiLevelType w:val="hybridMultilevel"/>
    <w:tmpl w:val="81F4062E"/>
    <w:styleLink w:val="Bullet"/>
    <w:lvl w:ilvl="0" w:tplc="5FCEFC04">
      <w:start w:val="1"/>
      <w:numFmt w:val="bullet"/>
      <w:lvlText w:val="•"/>
      <w:lvlJc w:val="left"/>
      <w:rPr>
        <w:rFonts w:ascii="Helvetica Neue" w:eastAsia="Helvetica Neue" w:hAnsi="Helvetica Neue" w:cs="Helvetica Neue"/>
        <w:b w:val="0"/>
        <w:bCs w:val="0"/>
        <w:i w:val="0"/>
        <w:iCs w:val="0"/>
        <w:caps w:val="0"/>
        <w:smallCaps w:val="0"/>
        <w:strike w:val="0"/>
        <w:dstrike w:val="0"/>
        <w:color w:val="002D5E"/>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6A2268">
      <w:start w:val="1"/>
      <w:numFmt w:val="bullet"/>
      <w:lvlText w:val="•"/>
      <w:lvlJc w:val="left"/>
      <w:rPr>
        <w:rFonts w:ascii="Helvetica Neue" w:eastAsia="Helvetica Neue" w:hAnsi="Helvetica Neue" w:cs="Helvetica Neue"/>
        <w:b w:val="0"/>
        <w:bCs w:val="0"/>
        <w:i w:val="0"/>
        <w:iCs w:val="0"/>
        <w:caps w:val="0"/>
        <w:smallCaps w:val="0"/>
        <w:strike w:val="0"/>
        <w:dstrike w:val="0"/>
        <w:color w:val="002D5E"/>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508ED0">
      <w:start w:val="1"/>
      <w:numFmt w:val="bullet"/>
      <w:lvlText w:val="•"/>
      <w:lvlJc w:val="left"/>
      <w:rPr>
        <w:rFonts w:ascii="Helvetica Neue" w:eastAsia="Helvetica Neue" w:hAnsi="Helvetica Neue" w:cs="Helvetica Neue"/>
        <w:b w:val="0"/>
        <w:bCs w:val="0"/>
        <w:i w:val="0"/>
        <w:iCs w:val="0"/>
        <w:caps w:val="0"/>
        <w:smallCaps w:val="0"/>
        <w:strike w:val="0"/>
        <w:dstrike w:val="0"/>
        <w:color w:val="002D5E"/>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D03848">
      <w:start w:val="1"/>
      <w:numFmt w:val="bullet"/>
      <w:lvlText w:val="•"/>
      <w:lvlJc w:val="left"/>
      <w:rPr>
        <w:rFonts w:ascii="Helvetica Neue" w:eastAsia="Helvetica Neue" w:hAnsi="Helvetica Neue" w:cs="Helvetica Neue"/>
        <w:b w:val="0"/>
        <w:bCs w:val="0"/>
        <w:i w:val="0"/>
        <w:iCs w:val="0"/>
        <w:caps w:val="0"/>
        <w:smallCaps w:val="0"/>
        <w:strike w:val="0"/>
        <w:dstrike w:val="0"/>
        <w:color w:val="002D5E"/>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1C4BBA">
      <w:start w:val="1"/>
      <w:numFmt w:val="bullet"/>
      <w:lvlText w:val="•"/>
      <w:lvlJc w:val="left"/>
      <w:rPr>
        <w:rFonts w:ascii="Helvetica Neue" w:eastAsia="Helvetica Neue" w:hAnsi="Helvetica Neue" w:cs="Helvetica Neue"/>
        <w:b w:val="0"/>
        <w:bCs w:val="0"/>
        <w:i w:val="0"/>
        <w:iCs w:val="0"/>
        <w:caps w:val="0"/>
        <w:smallCaps w:val="0"/>
        <w:strike w:val="0"/>
        <w:dstrike w:val="0"/>
        <w:color w:val="002D5E"/>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6C6D74">
      <w:start w:val="1"/>
      <w:numFmt w:val="bullet"/>
      <w:lvlText w:val="•"/>
      <w:lvlJc w:val="left"/>
      <w:rPr>
        <w:rFonts w:ascii="Helvetica Neue" w:eastAsia="Helvetica Neue" w:hAnsi="Helvetica Neue" w:cs="Helvetica Neue"/>
        <w:b w:val="0"/>
        <w:bCs w:val="0"/>
        <w:i w:val="0"/>
        <w:iCs w:val="0"/>
        <w:caps w:val="0"/>
        <w:smallCaps w:val="0"/>
        <w:strike w:val="0"/>
        <w:dstrike w:val="0"/>
        <w:color w:val="002D5E"/>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D49102">
      <w:start w:val="1"/>
      <w:numFmt w:val="bullet"/>
      <w:lvlText w:val="•"/>
      <w:lvlJc w:val="left"/>
      <w:rPr>
        <w:rFonts w:ascii="Helvetica Neue" w:eastAsia="Helvetica Neue" w:hAnsi="Helvetica Neue" w:cs="Helvetica Neue"/>
        <w:b w:val="0"/>
        <w:bCs w:val="0"/>
        <w:i w:val="0"/>
        <w:iCs w:val="0"/>
        <w:caps w:val="0"/>
        <w:smallCaps w:val="0"/>
        <w:strike w:val="0"/>
        <w:dstrike w:val="0"/>
        <w:color w:val="002D5E"/>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345614">
      <w:start w:val="1"/>
      <w:numFmt w:val="bullet"/>
      <w:lvlText w:val="•"/>
      <w:lvlJc w:val="left"/>
      <w:rPr>
        <w:rFonts w:ascii="Helvetica Neue" w:eastAsia="Helvetica Neue" w:hAnsi="Helvetica Neue" w:cs="Helvetica Neue"/>
        <w:b w:val="0"/>
        <w:bCs w:val="0"/>
        <w:i w:val="0"/>
        <w:iCs w:val="0"/>
        <w:caps w:val="0"/>
        <w:smallCaps w:val="0"/>
        <w:strike w:val="0"/>
        <w:dstrike w:val="0"/>
        <w:color w:val="002D5E"/>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1ED546">
      <w:start w:val="1"/>
      <w:numFmt w:val="bullet"/>
      <w:lvlText w:val="•"/>
      <w:lvlJc w:val="left"/>
      <w:rPr>
        <w:rFonts w:ascii="Helvetica Neue" w:eastAsia="Helvetica Neue" w:hAnsi="Helvetica Neue" w:cs="Helvetica Neue"/>
        <w:b w:val="0"/>
        <w:bCs w:val="0"/>
        <w:i w:val="0"/>
        <w:iCs w:val="0"/>
        <w:caps w:val="0"/>
        <w:smallCaps w:val="0"/>
        <w:strike w:val="0"/>
        <w:dstrike w:val="0"/>
        <w:color w:val="002D5E"/>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12562971">
    <w:abstractNumId w:val="1"/>
  </w:num>
  <w:num w:numId="2" w16cid:durableId="1351253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E9"/>
    <w:rsid w:val="001458E0"/>
    <w:rsid w:val="001A786E"/>
    <w:rsid w:val="001C08D8"/>
    <w:rsid w:val="001F2826"/>
    <w:rsid w:val="002952AD"/>
    <w:rsid w:val="002C2DE9"/>
    <w:rsid w:val="004C0A33"/>
    <w:rsid w:val="004C3F07"/>
    <w:rsid w:val="004F1C46"/>
    <w:rsid w:val="005A30D1"/>
    <w:rsid w:val="00601C43"/>
    <w:rsid w:val="00611231"/>
    <w:rsid w:val="00726A30"/>
    <w:rsid w:val="00B540B5"/>
    <w:rsid w:val="00B70AD1"/>
    <w:rsid w:val="00BB5C17"/>
    <w:rsid w:val="00DA54B5"/>
    <w:rsid w:val="00DF233A"/>
    <w:rsid w:val="00E92520"/>
    <w:rsid w:val="00E929BD"/>
    <w:rsid w:val="00F21974"/>
    <w:rsid w:val="00FF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C9FE"/>
  <w15:docId w15:val="{286D22DC-844D-49A3-98D7-45148A8D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2D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2DE9"/>
    <w:rPr>
      <w:u w:val="single"/>
    </w:rPr>
  </w:style>
  <w:style w:type="paragraph" w:customStyle="1" w:styleId="Default">
    <w:name w:val="Default"/>
    <w:rsid w:val="002C2DE9"/>
    <w:rPr>
      <w:rFonts w:ascii="Helvetica Neue" w:hAnsi="Helvetica Neue" w:cs="Arial Unicode MS"/>
      <w:color w:val="000000"/>
      <w:sz w:val="22"/>
      <w:szCs w:val="22"/>
    </w:rPr>
  </w:style>
  <w:style w:type="numbering" w:customStyle="1" w:styleId="Bullet">
    <w:name w:val="Bullet"/>
    <w:rsid w:val="002C2DE9"/>
    <w:pPr>
      <w:numPr>
        <w:numId w:val="1"/>
      </w:numPr>
    </w:pPr>
  </w:style>
  <w:style w:type="character" w:customStyle="1" w:styleId="None">
    <w:name w:val="None"/>
    <w:rsid w:val="002C2DE9"/>
  </w:style>
  <w:style w:type="character" w:customStyle="1" w:styleId="Hyperlink0">
    <w:name w:val="Hyperlink.0"/>
    <w:basedOn w:val="None"/>
    <w:rsid w:val="002C2DE9"/>
    <w:rPr>
      <w:color w:val="0000ED"/>
      <w:u w:val="single" w:color="0000ED"/>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E92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2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ector@emeraldcoastwildliferefuge.org" TargetMode="External"/><Relationship Id="rId3" Type="http://schemas.openxmlformats.org/officeDocument/2006/relationships/settings" Target="settings.xml"/><Relationship Id="rId7" Type="http://schemas.openxmlformats.org/officeDocument/2006/relationships/hyperlink" Target="mailto:director@emeraldcoastwildliferefu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 York Post</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Annette Beard</cp:lastModifiedBy>
  <cp:revision>7</cp:revision>
  <dcterms:created xsi:type="dcterms:W3CDTF">2022-11-18T17:44:00Z</dcterms:created>
  <dcterms:modified xsi:type="dcterms:W3CDTF">2022-11-18T19:00:00Z</dcterms:modified>
</cp:coreProperties>
</file>